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5B3" w:rsidRDefault="003F20CE" w:rsidP="00A46470">
      <w:pPr>
        <w:jc w:val="center"/>
        <w:rPr>
          <w:sz w:val="32"/>
        </w:rPr>
      </w:pPr>
      <w:r>
        <w:rPr>
          <w:b/>
          <w:sz w:val="32"/>
        </w:rPr>
        <w:t xml:space="preserve">CAP health &amp; wellness:  </w:t>
      </w:r>
      <w:r w:rsidR="00A46470" w:rsidRPr="00A46470">
        <w:rPr>
          <w:sz w:val="32"/>
        </w:rPr>
        <w:t>HSO Briefing</w:t>
      </w:r>
      <w:r w:rsidR="00A53D33">
        <w:rPr>
          <w:sz w:val="32"/>
        </w:rPr>
        <w:t xml:space="preserve"> on</w:t>
      </w:r>
      <w:r w:rsidR="00A46470" w:rsidRPr="00A46470">
        <w:rPr>
          <w:sz w:val="32"/>
        </w:rPr>
        <w:t xml:space="preserve"> </w:t>
      </w:r>
      <w:r w:rsidR="0008022D">
        <w:rPr>
          <w:sz w:val="32"/>
        </w:rPr>
        <w:t>Sunburn</w:t>
      </w:r>
    </w:p>
    <w:p w:rsidR="00A46470" w:rsidRDefault="00A46470" w:rsidP="00F445DB">
      <w:pPr>
        <w:spacing w:after="60" w:line="276" w:lineRule="auto"/>
        <w:rPr>
          <w:rFonts w:ascii="Arial" w:hAnsi="Arial" w:cs="Arial"/>
          <w:snapToGrid w:val="0"/>
          <w:color w:val="000000" w:themeColor="text1"/>
        </w:rPr>
      </w:pPr>
      <w:bookmarkStart w:id="0" w:name="_GoBack"/>
      <w:bookmarkEnd w:id="0"/>
      <w:r>
        <w:rPr>
          <w:rFonts w:ascii="Arial" w:hAnsi="Arial" w:cs="Arial"/>
          <w:b/>
          <w:bCs/>
          <w:iCs/>
          <w:u w:val="single"/>
        </w:rPr>
        <w:t>Purpose</w:t>
      </w:r>
      <w:r>
        <w:rPr>
          <w:rFonts w:ascii="Arial" w:hAnsi="Arial"/>
          <w:b/>
          <w:bCs/>
          <w:u w:val="single"/>
        </w:rPr>
        <w:t>:</w:t>
      </w:r>
      <w:r>
        <w:rPr>
          <w:rFonts w:ascii="Arial" w:hAnsi="Arial" w:cs="Arial"/>
        </w:rPr>
        <w:t xml:space="preserve">  </w:t>
      </w:r>
    </w:p>
    <w:p w:rsidR="00A46470" w:rsidRDefault="00A46470" w:rsidP="00A46470">
      <w:pPr>
        <w:spacing w:after="60"/>
        <w:rPr>
          <w:rFonts w:ascii="Arial" w:hAnsi="Arial" w:cs="Arial"/>
          <w:snapToGrid w:val="0"/>
        </w:rPr>
      </w:pPr>
    </w:p>
    <w:tbl>
      <w:tblPr>
        <w:tblpPr w:leftFromText="180" w:rightFromText="180" w:vertAnchor="text" w:horzAnchor="margin" w:tblpXSpec="center" w:tblpY="120"/>
        <w:tblW w:w="6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8"/>
      </w:tblGrid>
      <w:tr w:rsidR="00A46470" w:rsidTr="0008022D">
        <w:trPr>
          <w:trHeight w:val="1250"/>
          <w:jc w:val="center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70" w:rsidRDefault="00A46470" w:rsidP="00A46470">
            <w:pPr>
              <w:spacing w:after="60"/>
              <w:rPr>
                <w:rFonts w:ascii="Arial" w:hAnsi="Arial" w:cs="Times New Roman"/>
                <w:b/>
                <w:bCs/>
                <w:szCs w:val="20"/>
                <w:u w:val="single"/>
              </w:rPr>
            </w:pPr>
            <w:r>
              <w:rPr>
                <w:rFonts w:ascii="Bookman Old Style" w:hAnsi="Bookman Old Style" w:cs="Times New Roman"/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2471420</wp:posOffset>
                      </wp:positionH>
                      <wp:positionV relativeFrom="paragraph">
                        <wp:posOffset>100330</wp:posOffset>
                      </wp:positionV>
                      <wp:extent cx="733425" cy="380365"/>
                      <wp:effectExtent l="76200" t="76200" r="28575" b="19685"/>
                      <wp:wrapNone/>
                      <wp:docPr id="2" name="Rectangle: Rounded Corner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3425" cy="3803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107763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9726781" id="Rectangle: Rounded Corners 2" o:spid="_x0000_s1026" style="position:absolute;margin-left:194.6pt;margin-top:7.9pt;width:57.75pt;height:29.9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">
                      <v:shadow on="t" opacity=".5" offset="-6pt,-6pt"/>
                    </v:roundrect>
                  </w:pict>
                </mc:Fallback>
              </mc:AlternateContent>
            </w:r>
            <w:r>
              <w:rPr>
                <w:rFonts w:ascii="Arial" w:hAnsi="Arial"/>
              </w:rPr>
              <w:t>(U)</w:t>
            </w:r>
            <w:r>
              <w:rPr>
                <w:rFonts w:ascii="Arial" w:hAnsi="Arial"/>
                <w:b/>
                <w:bCs/>
              </w:rPr>
              <w:t xml:space="preserve">  </w:t>
            </w:r>
            <w:r>
              <w:rPr>
                <w:rFonts w:ascii="Arial" w:hAnsi="Arial"/>
                <w:b/>
                <w:bCs/>
                <w:u w:val="single"/>
              </w:rPr>
              <w:t>Bottom Line:</w:t>
            </w:r>
          </w:p>
          <w:p w:rsidR="00A46470" w:rsidRDefault="00A46470" w:rsidP="00A46470">
            <w:pPr>
              <w:numPr>
                <w:ilvl w:val="0"/>
                <w:numId w:val="2"/>
              </w:numPr>
              <w:spacing w:after="0" w:line="240" w:lineRule="auto"/>
              <w:rPr>
                <w:rFonts w:ascii="Bookman Old Style" w:hAnsi="Bookman Old Style"/>
                <w:sz w:val="24"/>
              </w:rPr>
            </w:pPr>
            <w:r>
              <w:rPr>
                <w:rFonts w:ascii="Arial" w:hAnsi="Arial" w:cs="Arial"/>
              </w:rPr>
              <w:t>Risk to populations</w:t>
            </w:r>
            <w:r>
              <w:rPr>
                <w:rFonts w:ascii="Arial" w:hAnsi="Arial" w:cs="Arial"/>
                <w:b/>
              </w:rPr>
              <w:t xml:space="preserve">: </w:t>
            </w:r>
            <w:r>
              <w:rPr>
                <w:rFonts w:ascii="Arial" w:hAnsi="Arial" w:cs="Arial"/>
                <w:b/>
                <w:highlight w:val="green"/>
              </w:rPr>
              <w:t>very low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| </w:t>
            </w:r>
            <w:r>
              <w:rPr>
                <w:rFonts w:ascii="Arial" w:hAnsi="Arial" w:cs="Arial"/>
                <w:b/>
                <w:highlight w:val="yellow"/>
              </w:rPr>
              <w:t>low</w:t>
            </w:r>
            <w:r>
              <w:rPr>
                <w:rFonts w:ascii="Arial" w:hAnsi="Arial" w:cs="Arial"/>
              </w:rPr>
              <w:t xml:space="preserve"> | </w:t>
            </w:r>
            <w:r>
              <w:rPr>
                <w:rFonts w:ascii="Arial" w:hAnsi="Arial" w:cs="Arial"/>
                <w:b/>
                <w:highlight w:val="red"/>
              </w:rPr>
              <w:t>moderate</w:t>
            </w:r>
            <w:r>
              <w:rPr>
                <w:rFonts w:ascii="Arial" w:hAnsi="Arial" w:cs="Arial"/>
              </w:rPr>
              <w:t xml:space="preserve"> | </w:t>
            </w:r>
            <w:r>
              <w:rPr>
                <w:rFonts w:ascii="Arial" w:hAnsi="Arial" w:cs="Arial"/>
                <w:b/>
                <w:highlight w:val="red"/>
              </w:rPr>
              <w:t>high</w:t>
            </w:r>
          </w:p>
          <w:p w:rsidR="00A46470" w:rsidRDefault="00A46470" w:rsidP="00A46470">
            <w:pPr>
              <w:spacing w:after="0"/>
              <w:rPr>
                <w:rFonts w:ascii="Arial" w:hAnsi="Arial" w:cs="Arial"/>
                <w:sz w:val="10"/>
                <w:szCs w:val="10"/>
              </w:rPr>
            </w:pPr>
          </w:p>
          <w:p w:rsidR="00A46470" w:rsidRDefault="00A46470" w:rsidP="00F445DB">
            <w:pPr>
              <w:numPr>
                <w:ilvl w:val="0"/>
                <w:numId w:val="2"/>
              </w:numPr>
              <w:spacing w:after="0"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08022D">
              <w:rPr>
                <w:rFonts w:ascii="Arial" w:hAnsi="Arial" w:cs="Arial"/>
                <w:b/>
                <w:sz w:val="21"/>
                <w:szCs w:val="21"/>
              </w:rPr>
              <w:t>Risk varies with latitude, time of year, and race.</w:t>
            </w:r>
          </w:p>
        </w:tc>
      </w:tr>
    </w:tbl>
    <w:p w:rsidR="00A46470" w:rsidRDefault="00A46470" w:rsidP="00A46470">
      <w:pPr>
        <w:spacing w:after="60"/>
        <w:rPr>
          <w:rFonts w:ascii="Arial" w:hAnsi="Arial" w:cs="Arial"/>
          <w:sz w:val="12"/>
          <w:szCs w:val="12"/>
        </w:rPr>
      </w:pPr>
    </w:p>
    <w:p w:rsidR="00A46470" w:rsidRDefault="00A46470" w:rsidP="00A46470">
      <w:pPr>
        <w:pStyle w:val="BulletPara"/>
        <w:numPr>
          <w:ilvl w:val="0"/>
          <w:numId w:val="0"/>
        </w:numPr>
        <w:tabs>
          <w:tab w:val="num" w:pos="450"/>
        </w:tabs>
        <w:spacing w:after="0"/>
        <w:rPr>
          <w:rFonts w:ascii="Arial" w:hAnsi="Arial" w:cs="Arial"/>
          <w:sz w:val="10"/>
          <w:szCs w:val="10"/>
        </w:rPr>
      </w:pPr>
    </w:p>
    <w:p w:rsidR="00A46470" w:rsidRDefault="00A46470" w:rsidP="00A46470">
      <w:pPr>
        <w:pStyle w:val="BodyTextIndent"/>
        <w:spacing w:after="0"/>
        <w:ind w:left="0" w:right="-90"/>
        <w:rPr>
          <w:rFonts w:ascii="Arial" w:hAnsi="Arial" w:cs="Arial"/>
          <w:sz w:val="10"/>
          <w:szCs w:val="10"/>
        </w:rPr>
      </w:pPr>
    </w:p>
    <w:p w:rsidR="00A46470" w:rsidRDefault="00A46470" w:rsidP="00A46470">
      <w:pPr>
        <w:pStyle w:val="BodyTextIndent"/>
        <w:spacing w:after="0"/>
        <w:ind w:left="0" w:right="-90"/>
        <w:rPr>
          <w:rFonts w:ascii="Arial" w:hAnsi="Arial" w:cs="Arial"/>
          <w:sz w:val="22"/>
          <w:szCs w:val="22"/>
        </w:rPr>
      </w:pPr>
    </w:p>
    <w:p w:rsidR="00A46470" w:rsidRDefault="00A46470" w:rsidP="00A46470">
      <w:pPr>
        <w:pStyle w:val="BodyTextIndent"/>
        <w:spacing w:after="0"/>
        <w:ind w:left="0" w:right="-90"/>
        <w:rPr>
          <w:rFonts w:ascii="Arial" w:hAnsi="Arial" w:cs="Arial"/>
          <w:sz w:val="22"/>
          <w:szCs w:val="22"/>
        </w:rPr>
      </w:pPr>
    </w:p>
    <w:p w:rsidR="00A46470" w:rsidRDefault="00A46470" w:rsidP="00A46470">
      <w:pPr>
        <w:pStyle w:val="BodyTextIndent"/>
        <w:spacing w:after="0"/>
        <w:ind w:left="0" w:right="-90"/>
        <w:rPr>
          <w:rFonts w:ascii="Arial" w:hAnsi="Arial" w:cs="Arial"/>
          <w:sz w:val="22"/>
          <w:szCs w:val="22"/>
        </w:rPr>
      </w:pPr>
    </w:p>
    <w:p w:rsidR="00A46470" w:rsidRDefault="00A46470" w:rsidP="00A46470">
      <w:pPr>
        <w:pStyle w:val="BodyTextIndent"/>
        <w:spacing w:after="0"/>
        <w:ind w:left="0" w:right="-90"/>
        <w:rPr>
          <w:rFonts w:ascii="Arial" w:hAnsi="Arial" w:cs="Arial"/>
          <w:sz w:val="22"/>
          <w:szCs w:val="22"/>
        </w:rPr>
      </w:pPr>
    </w:p>
    <w:p w:rsidR="00A46470" w:rsidRDefault="00A46470" w:rsidP="00A46470">
      <w:pPr>
        <w:pStyle w:val="BodyTextIndent"/>
        <w:spacing w:after="0"/>
        <w:ind w:left="0" w:right="-90"/>
        <w:rPr>
          <w:rFonts w:ascii="Arial" w:hAnsi="Arial" w:cs="Arial"/>
          <w:sz w:val="22"/>
          <w:szCs w:val="22"/>
        </w:rPr>
      </w:pPr>
    </w:p>
    <w:p w:rsidR="00F445DB" w:rsidRDefault="00F445DB" w:rsidP="00A46470">
      <w:pPr>
        <w:pStyle w:val="BodyTextIndent"/>
        <w:spacing w:after="0"/>
        <w:ind w:left="0" w:right="-90"/>
        <w:rPr>
          <w:rFonts w:ascii="Arial" w:hAnsi="Arial" w:cs="Arial"/>
          <w:b/>
          <w:sz w:val="22"/>
          <w:szCs w:val="22"/>
          <w:u w:val="single"/>
        </w:rPr>
      </w:pPr>
      <w:r w:rsidRPr="006A55BE">
        <w:rPr>
          <w:rFonts w:ascii="Arial" w:hAnsi="Arial" w:cs="Arial"/>
          <w:b/>
          <w:sz w:val="22"/>
          <w:szCs w:val="22"/>
          <w:u w:val="single"/>
        </w:rPr>
        <w:t>Overview:</w:t>
      </w:r>
    </w:p>
    <w:p w:rsidR="006A55BE" w:rsidRDefault="006A55BE" w:rsidP="00A46470">
      <w:pPr>
        <w:pStyle w:val="BodyTextIndent"/>
        <w:spacing w:after="0"/>
        <w:ind w:left="0" w:right="-90"/>
        <w:rPr>
          <w:rFonts w:ascii="Arial" w:hAnsi="Arial" w:cs="Arial"/>
          <w:b/>
          <w:sz w:val="22"/>
          <w:szCs w:val="22"/>
          <w:u w:val="single"/>
        </w:rPr>
      </w:pPr>
    </w:p>
    <w:p w:rsidR="006A55BE" w:rsidRDefault="006A55BE" w:rsidP="006A55BE">
      <w:pPr>
        <w:pStyle w:val="BodyTextIndent"/>
        <w:spacing w:after="0"/>
        <w:ind w:left="0" w:right="-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Enjoying leisure activities outside in the summer can be fun.  The energy radiating from the sun makes it possible</w:t>
      </w:r>
    </w:p>
    <w:p w:rsidR="006A55BE" w:rsidRDefault="006A55BE" w:rsidP="006A55BE">
      <w:pPr>
        <w:pStyle w:val="BodyTextIndent"/>
        <w:spacing w:after="0"/>
        <w:ind w:left="0" w:right="-90"/>
        <w:rPr>
          <w:rFonts w:ascii="Arial" w:hAnsi="Arial" w:cs="Arial"/>
          <w:sz w:val="22"/>
          <w:szCs w:val="22"/>
        </w:rPr>
      </w:pPr>
    </w:p>
    <w:p w:rsidR="006A55BE" w:rsidRDefault="006A55BE" w:rsidP="006A55BE">
      <w:pPr>
        <w:pStyle w:val="BodyTextIndent"/>
        <w:spacing w:after="0"/>
        <w:ind w:left="0" w:right="-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Overdoing it and failure to protect yourself can result in painful sunburn and increased risk of skin cancer.</w:t>
      </w:r>
    </w:p>
    <w:p w:rsidR="006A55BE" w:rsidRDefault="006A55BE" w:rsidP="006A55BE">
      <w:pPr>
        <w:pStyle w:val="BodyTextIndent"/>
        <w:spacing w:after="0"/>
        <w:ind w:left="0" w:right="-90"/>
        <w:rPr>
          <w:rFonts w:ascii="Arial" w:hAnsi="Arial" w:cs="Arial"/>
          <w:sz w:val="22"/>
          <w:szCs w:val="22"/>
        </w:rPr>
      </w:pPr>
    </w:p>
    <w:p w:rsidR="006A55BE" w:rsidRDefault="006A55BE" w:rsidP="006A55BE">
      <w:pPr>
        <w:pStyle w:val="BodyTextIndent"/>
        <w:spacing w:after="0"/>
        <w:ind w:left="0" w:right="-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Who is at risk for sunburn?</w:t>
      </w:r>
    </w:p>
    <w:p w:rsidR="006A55BE" w:rsidRDefault="0008022D" w:rsidP="006A55BE">
      <w:pPr>
        <w:pStyle w:val="BodyTextIndent"/>
        <w:numPr>
          <w:ilvl w:val="0"/>
          <w:numId w:val="21"/>
        </w:numPr>
        <w:spacing w:after="0"/>
        <w:ind w:right="-90"/>
        <w:rPr>
          <w:rFonts w:ascii="Arial" w:hAnsi="Arial" w:cs="Arial"/>
          <w:sz w:val="22"/>
          <w:szCs w:val="22"/>
        </w:rPr>
      </w:pPr>
      <w:bookmarkStart w:id="1" w:name="_Hlk13148905"/>
      <w:r>
        <w:rPr>
          <w:rFonts w:ascii="Arial" w:hAnsi="Arial" w:cs="Arial"/>
          <w:sz w:val="22"/>
          <w:szCs w:val="22"/>
        </w:rPr>
        <w:t>Higher risk for individuals with</w:t>
      </w:r>
      <w:r w:rsidR="006A55BE">
        <w:rPr>
          <w:rFonts w:ascii="Arial" w:hAnsi="Arial" w:cs="Arial"/>
          <w:sz w:val="22"/>
          <w:szCs w:val="22"/>
        </w:rPr>
        <w:t xml:space="preserve"> pale skin</w:t>
      </w:r>
    </w:p>
    <w:bookmarkEnd w:id="1"/>
    <w:p w:rsidR="006A55BE" w:rsidRDefault="006A55BE" w:rsidP="006A55BE">
      <w:pPr>
        <w:pStyle w:val="BodyTextIndent"/>
        <w:numPr>
          <w:ilvl w:val="0"/>
          <w:numId w:val="21"/>
        </w:numPr>
        <w:spacing w:after="0"/>
        <w:ind w:right="-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Blue eyes</w:t>
      </w:r>
    </w:p>
    <w:p w:rsidR="006A55BE" w:rsidRDefault="006A55BE" w:rsidP="006A55BE">
      <w:pPr>
        <w:pStyle w:val="BodyTextIndent"/>
        <w:numPr>
          <w:ilvl w:val="0"/>
          <w:numId w:val="21"/>
        </w:numPr>
        <w:spacing w:after="0"/>
        <w:ind w:right="-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Red or blonde hair</w:t>
      </w:r>
    </w:p>
    <w:p w:rsidR="006A55BE" w:rsidRDefault="006A55BE" w:rsidP="006A55BE">
      <w:pPr>
        <w:pStyle w:val="BodyTextIndent"/>
        <w:numPr>
          <w:ilvl w:val="0"/>
          <w:numId w:val="21"/>
        </w:numPr>
        <w:spacing w:after="0"/>
        <w:ind w:right="-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Certain medications</w:t>
      </w:r>
      <w:r w:rsidR="0008022D">
        <w:rPr>
          <w:rFonts w:ascii="Arial" w:hAnsi="Arial" w:cs="Arial"/>
          <w:sz w:val="22"/>
          <w:szCs w:val="22"/>
        </w:rPr>
        <w:t xml:space="preserve"> increase the risk for sunburn:</w:t>
      </w:r>
    </w:p>
    <w:p w:rsidR="006A55BE" w:rsidRDefault="006A55BE" w:rsidP="006A55BE">
      <w:pPr>
        <w:pStyle w:val="BodyTextIndent"/>
        <w:numPr>
          <w:ilvl w:val="1"/>
          <w:numId w:val="21"/>
        </w:numPr>
        <w:spacing w:after="0"/>
        <w:ind w:right="-9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Ciproflaxin</w:t>
      </w:r>
      <w:proofErr w:type="spellEnd"/>
    </w:p>
    <w:p w:rsidR="006A55BE" w:rsidRDefault="006A55BE" w:rsidP="006A55BE">
      <w:pPr>
        <w:pStyle w:val="BodyTextIndent"/>
        <w:numPr>
          <w:ilvl w:val="1"/>
          <w:numId w:val="21"/>
        </w:numPr>
        <w:spacing w:after="0"/>
        <w:ind w:right="-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Tetracyclines</w:t>
      </w:r>
    </w:p>
    <w:p w:rsidR="006A55BE" w:rsidRDefault="006A55BE" w:rsidP="006A55BE">
      <w:pPr>
        <w:pStyle w:val="BodyTextIndent"/>
        <w:numPr>
          <w:ilvl w:val="1"/>
          <w:numId w:val="21"/>
        </w:numPr>
        <w:spacing w:after="0"/>
        <w:ind w:right="-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Sulfa drugs</w:t>
      </w:r>
    </w:p>
    <w:p w:rsidR="006A55BE" w:rsidRDefault="006A55BE" w:rsidP="006A55BE">
      <w:pPr>
        <w:pStyle w:val="BodyTextIndent"/>
        <w:numPr>
          <w:ilvl w:val="1"/>
          <w:numId w:val="21"/>
        </w:numPr>
        <w:spacing w:after="0"/>
        <w:ind w:right="-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Some antidepressants</w:t>
      </w:r>
    </w:p>
    <w:p w:rsidR="006A55BE" w:rsidRDefault="006A55BE" w:rsidP="006A55BE">
      <w:pPr>
        <w:pStyle w:val="BodyTextIndent"/>
        <w:numPr>
          <w:ilvl w:val="1"/>
          <w:numId w:val="21"/>
        </w:numPr>
        <w:spacing w:after="0"/>
        <w:ind w:right="-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Some blood pressure medications</w:t>
      </w:r>
    </w:p>
    <w:p w:rsidR="006A55BE" w:rsidRDefault="006A55BE" w:rsidP="006A55BE">
      <w:pPr>
        <w:pStyle w:val="BodyTextIndent"/>
        <w:numPr>
          <w:ilvl w:val="1"/>
          <w:numId w:val="21"/>
        </w:numPr>
        <w:spacing w:after="0"/>
        <w:ind w:right="-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Some diuretics</w:t>
      </w:r>
    </w:p>
    <w:p w:rsidR="006A55BE" w:rsidRDefault="006A55BE" w:rsidP="006A55BE">
      <w:pPr>
        <w:pStyle w:val="BodyTextIndent"/>
        <w:numPr>
          <w:ilvl w:val="1"/>
          <w:numId w:val="21"/>
        </w:numPr>
        <w:spacing w:after="0"/>
        <w:ind w:right="-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Saint John's Wart</w:t>
      </w:r>
    </w:p>
    <w:p w:rsidR="006A55BE" w:rsidRDefault="006A55BE" w:rsidP="006A55BE">
      <w:pPr>
        <w:pStyle w:val="BodyTextIndent"/>
        <w:spacing w:after="0"/>
        <w:ind w:left="0" w:right="-90"/>
        <w:rPr>
          <w:rFonts w:ascii="Arial" w:hAnsi="Arial" w:cs="Arial"/>
          <w:sz w:val="22"/>
          <w:szCs w:val="22"/>
        </w:rPr>
      </w:pPr>
    </w:p>
    <w:p w:rsidR="006A55BE" w:rsidRDefault="006A55BE" w:rsidP="006A55BE">
      <w:pPr>
        <w:pStyle w:val="BodyTextIndent"/>
        <w:spacing w:after="0"/>
        <w:ind w:left="0" w:right="-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happens?</w:t>
      </w:r>
    </w:p>
    <w:p w:rsidR="006A55BE" w:rsidRDefault="006A55BE" w:rsidP="006A55BE">
      <w:pPr>
        <w:pStyle w:val="BodyTextIndent"/>
        <w:numPr>
          <w:ilvl w:val="0"/>
          <w:numId w:val="22"/>
        </w:numPr>
        <w:spacing w:after="0"/>
        <w:ind w:right="-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Skin gets red in 3-5 hours</w:t>
      </w:r>
    </w:p>
    <w:p w:rsidR="006A55BE" w:rsidRDefault="006A55BE" w:rsidP="006A55BE">
      <w:pPr>
        <w:pStyle w:val="BodyTextIndent"/>
        <w:numPr>
          <w:ilvl w:val="0"/>
          <w:numId w:val="22"/>
        </w:numPr>
        <w:spacing w:after="0"/>
        <w:ind w:right="-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Peaks in 12-24 hours</w:t>
      </w:r>
    </w:p>
    <w:p w:rsidR="006A55BE" w:rsidRDefault="006A55BE" w:rsidP="006A55BE">
      <w:pPr>
        <w:pStyle w:val="BodyTextIndent"/>
        <w:numPr>
          <w:ilvl w:val="0"/>
          <w:numId w:val="22"/>
        </w:numPr>
        <w:spacing w:after="0"/>
        <w:ind w:right="-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Resolves in 3-7 days</w:t>
      </w:r>
    </w:p>
    <w:p w:rsidR="006A55BE" w:rsidRDefault="006A55BE" w:rsidP="006A55BE">
      <w:pPr>
        <w:pStyle w:val="BodyTextIndent"/>
        <w:numPr>
          <w:ilvl w:val="0"/>
          <w:numId w:val="22"/>
        </w:numPr>
        <w:spacing w:after="0"/>
        <w:ind w:right="-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Tan develops in about 5 days</w:t>
      </w:r>
    </w:p>
    <w:p w:rsidR="006A55BE" w:rsidRDefault="006A55BE" w:rsidP="006A55BE">
      <w:pPr>
        <w:pStyle w:val="BodyTextIndent"/>
        <w:numPr>
          <w:ilvl w:val="0"/>
          <w:numId w:val="22"/>
        </w:numPr>
        <w:spacing w:after="0"/>
        <w:ind w:right="-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blisters form</w:t>
      </w:r>
    </w:p>
    <w:p w:rsidR="006A55BE" w:rsidRDefault="006A55BE" w:rsidP="006A55BE">
      <w:pPr>
        <w:pStyle w:val="BodyTextIndent"/>
        <w:numPr>
          <w:ilvl w:val="1"/>
          <w:numId w:val="22"/>
        </w:numPr>
        <w:spacing w:after="0"/>
        <w:ind w:right="-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Break the blisters and gently wash with soap and water</w:t>
      </w:r>
    </w:p>
    <w:p w:rsidR="006A55BE" w:rsidRDefault="006A55BE" w:rsidP="006A55BE">
      <w:pPr>
        <w:pStyle w:val="BodyTextIndent"/>
        <w:numPr>
          <w:ilvl w:val="1"/>
          <w:numId w:val="22"/>
        </w:numPr>
        <w:spacing w:after="0"/>
        <w:ind w:right="-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Apply an over the counter antibiotic ointment</w:t>
      </w:r>
    </w:p>
    <w:p w:rsidR="006A55BE" w:rsidRDefault="006A55BE" w:rsidP="006A55BE">
      <w:pPr>
        <w:pStyle w:val="BodyTextIndent"/>
        <w:spacing w:after="0"/>
        <w:ind w:right="-9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 the counter Non-steroidal medication (ibuprofen, naproxen) may be useful for pain</w:t>
      </w:r>
    </w:p>
    <w:p w:rsidR="006A55BE" w:rsidRDefault="006A55BE" w:rsidP="006A55BE">
      <w:pPr>
        <w:pStyle w:val="BodyTextIndent"/>
        <w:spacing w:after="0"/>
        <w:ind w:right="-90"/>
        <w:rPr>
          <w:rFonts w:ascii="Arial" w:hAnsi="Arial" w:cs="Arial"/>
          <w:sz w:val="22"/>
          <w:szCs w:val="22"/>
        </w:rPr>
      </w:pPr>
    </w:p>
    <w:p w:rsidR="006A55BE" w:rsidRDefault="006A55BE" w:rsidP="006A55BE">
      <w:pPr>
        <w:pStyle w:val="BodyTextIndent"/>
        <w:spacing w:after="0"/>
        <w:ind w:right="-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Prevention of sunburn</w:t>
      </w:r>
    </w:p>
    <w:p w:rsidR="006A55BE" w:rsidRDefault="006A55BE" w:rsidP="006A55BE">
      <w:pPr>
        <w:pStyle w:val="BodyTextIndent"/>
        <w:numPr>
          <w:ilvl w:val="0"/>
          <w:numId w:val="23"/>
        </w:numPr>
        <w:spacing w:after="0"/>
        <w:ind w:right="-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Use a sunscreen with an SPF of at least 30</w:t>
      </w:r>
    </w:p>
    <w:p w:rsidR="006A55BE" w:rsidRDefault="006A55BE" w:rsidP="006A55BE">
      <w:pPr>
        <w:pStyle w:val="BodyTextIndent"/>
        <w:numPr>
          <w:ilvl w:val="0"/>
          <w:numId w:val="23"/>
        </w:numPr>
        <w:spacing w:after="0"/>
        <w:ind w:right="-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Reapply if it is washed off in the water or by sweating</w:t>
      </w:r>
    </w:p>
    <w:p w:rsidR="006A55BE" w:rsidRDefault="006A55BE" w:rsidP="006A55BE">
      <w:pPr>
        <w:pStyle w:val="BodyTextIndent"/>
        <w:numPr>
          <w:ilvl w:val="0"/>
          <w:numId w:val="23"/>
        </w:numPr>
        <w:spacing w:after="0"/>
        <w:ind w:right="-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Avoid sunning during peak time 12-2:00 </w:t>
      </w:r>
    </w:p>
    <w:p w:rsidR="006A55BE" w:rsidRDefault="006A55BE" w:rsidP="006A55BE">
      <w:pPr>
        <w:pStyle w:val="BodyTextIndent"/>
        <w:numPr>
          <w:ilvl w:val="0"/>
          <w:numId w:val="23"/>
        </w:numPr>
        <w:spacing w:after="0"/>
        <w:ind w:right="-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Wear a hat</w:t>
      </w:r>
    </w:p>
    <w:p w:rsidR="006A55BE" w:rsidRDefault="006A55BE" w:rsidP="006A55BE">
      <w:pPr>
        <w:pStyle w:val="BodyTextIndent"/>
        <w:numPr>
          <w:ilvl w:val="0"/>
          <w:numId w:val="23"/>
        </w:numPr>
        <w:spacing w:after="0"/>
        <w:ind w:right="-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Around the water consider the enhanced effect of radiation from the water</w:t>
      </w:r>
    </w:p>
    <w:p w:rsidR="006A55BE" w:rsidRDefault="006A55BE" w:rsidP="006A55BE">
      <w:pPr>
        <w:pStyle w:val="BodyTextIndent"/>
        <w:numPr>
          <w:ilvl w:val="0"/>
          <w:numId w:val="23"/>
        </w:numPr>
        <w:spacing w:after="0"/>
        <w:ind w:right="-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Wear sunglasses</w:t>
      </w:r>
    </w:p>
    <w:p w:rsidR="006A55BE" w:rsidRDefault="006A55BE" w:rsidP="006A55BE">
      <w:pPr>
        <w:pStyle w:val="BodyTextIndent"/>
        <w:spacing w:after="0"/>
        <w:ind w:right="-90"/>
        <w:rPr>
          <w:rFonts w:ascii="Arial" w:hAnsi="Arial" w:cs="Arial"/>
          <w:sz w:val="22"/>
          <w:szCs w:val="22"/>
        </w:rPr>
      </w:pPr>
    </w:p>
    <w:p w:rsidR="006A55BE" w:rsidRDefault="006A55BE" w:rsidP="006A55BE">
      <w:pPr>
        <w:pStyle w:val="BodyTextIndent"/>
        <w:spacing w:after="0"/>
        <w:ind w:right="-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Risks of repeated sunburn</w:t>
      </w:r>
    </w:p>
    <w:p w:rsidR="006A55BE" w:rsidRDefault="006A55BE" w:rsidP="006A55BE">
      <w:pPr>
        <w:pStyle w:val="BodyTextIndent"/>
        <w:numPr>
          <w:ilvl w:val="0"/>
          <w:numId w:val="25"/>
        </w:numPr>
        <w:spacing w:after="0"/>
        <w:ind w:right="-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Precancerous lesions</w:t>
      </w:r>
    </w:p>
    <w:p w:rsidR="006A55BE" w:rsidRDefault="006A55BE" w:rsidP="006A55BE">
      <w:pPr>
        <w:pStyle w:val="BodyTextIndent"/>
        <w:numPr>
          <w:ilvl w:val="0"/>
          <w:numId w:val="25"/>
        </w:numPr>
        <w:spacing w:after="0"/>
        <w:ind w:right="-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Skin cancers</w:t>
      </w:r>
    </w:p>
    <w:p w:rsidR="006A55BE" w:rsidRDefault="006A55BE" w:rsidP="006A55BE">
      <w:pPr>
        <w:pStyle w:val="BodyTextIndent"/>
        <w:numPr>
          <w:ilvl w:val="1"/>
          <w:numId w:val="24"/>
        </w:numPr>
        <w:spacing w:after="0"/>
        <w:ind w:right="-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Basal cell carcinoma</w:t>
      </w:r>
    </w:p>
    <w:p w:rsidR="006A55BE" w:rsidRDefault="006A55BE" w:rsidP="006A55BE">
      <w:pPr>
        <w:pStyle w:val="BodyTextIndent"/>
        <w:numPr>
          <w:ilvl w:val="1"/>
          <w:numId w:val="24"/>
        </w:numPr>
        <w:spacing w:after="0"/>
        <w:ind w:right="-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Squamous cell carcinoma</w:t>
      </w:r>
    </w:p>
    <w:p w:rsidR="006A55BE" w:rsidRDefault="006A55BE" w:rsidP="006A55BE">
      <w:pPr>
        <w:pStyle w:val="BodyTextIndent"/>
        <w:numPr>
          <w:ilvl w:val="1"/>
          <w:numId w:val="24"/>
        </w:numPr>
        <w:spacing w:after="0"/>
        <w:ind w:right="-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Malignant melanoma</w:t>
      </w:r>
    </w:p>
    <w:p w:rsidR="006A55BE" w:rsidRDefault="006A55BE" w:rsidP="006A55BE">
      <w:pPr>
        <w:pStyle w:val="BodyTextIndent"/>
        <w:spacing w:after="0"/>
        <w:ind w:right="-90"/>
        <w:rPr>
          <w:rFonts w:ascii="Arial" w:hAnsi="Arial" w:cs="Arial"/>
          <w:sz w:val="22"/>
          <w:szCs w:val="22"/>
        </w:rPr>
      </w:pPr>
    </w:p>
    <w:p w:rsidR="006A55BE" w:rsidRPr="000D1FCC" w:rsidRDefault="006A55BE" w:rsidP="006A55BE">
      <w:pPr>
        <w:pStyle w:val="BodyTextIndent"/>
        <w:spacing w:after="0"/>
        <w:ind w:right="-90"/>
        <w:rPr>
          <w:rFonts w:ascii="Arial" w:hAnsi="Arial" w:cs="Arial"/>
          <w:sz w:val="22"/>
          <w:szCs w:val="22"/>
        </w:rPr>
      </w:pPr>
    </w:p>
    <w:p w:rsidR="006A55BE" w:rsidRPr="00183EF8" w:rsidRDefault="006A55BE" w:rsidP="006A55BE">
      <w:pPr>
        <w:rPr>
          <w:rFonts w:ascii="Arial" w:hAnsi="Arial" w:cs="Arial"/>
          <w:b/>
          <w:i/>
        </w:rPr>
      </w:pPr>
      <w:r w:rsidRPr="00183EF8">
        <w:rPr>
          <w:rFonts w:ascii="Arial" w:hAnsi="Arial" w:cs="Arial"/>
          <w:b/>
          <w:i/>
        </w:rPr>
        <w:t>Recommendations:</w:t>
      </w:r>
    </w:p>
    <w:p w:rsidR="006A55BE" w:rsidRPr="00E11343" w:rsidRDefault="006A55BE" w:rsidP="006A55BE">
      <w:pPr>
        <w:pStyle w:val="ListParagraph"/>
        <w:spacing w:after="0"/>
        <w:ind w:left="270"/>
        <w:rPr>
          <w:rFonts w:ascii="Arial" w:hAnsi="Arial" w:cs="Arial"/>
          <w:sz w:val="22"/>
          <w:szCs w:val="22"/>
        </w:rPr>
      </w:pPr>
      <w:r w:rsidRPr="00E11343">
        <w:rPr>
          <w:rFonts w:ascii="Arial" w:hAnsi="Arial" w:cs="Arial"/>
          <w:sz w:val="22"/>
          <w:szCs w:val="22"/>
        </w:rPr>
        <w:t>Use common sense when outside in the summer</w:t>
      </w:r>
    </w:p>
    <w:p w:rsidR="006A55BE" w:rsidRPr="00E11343" w:rsidRDefault="006A55BE" w:rsidP="006A55BE">
      <w:pPr>
        <w:pStyle w:val="ListParagraph"/>
        <w:spacing w:after="0"/>
        <w:ind w:left="270"/>
        <w:rPr>
          <w:rFonts w:ascii="Arial" w:hAnsi="Arial" w:cs="Arial"/>
          <w:sz w:val="22"/>
          <w:szCs w:val="22"/>
        </w:rPr>
      </w:pPr>
      <w:r w:rsidRPr="00E11343">
        <w:rPr>
          <w:rFonts w:ascii="Arial" w:hAnsi="Arial" w:cs="Arial"/>
          <w:sz w:val="22"/>
          <w:szCs w:val="22"/>
        </w:rPr>
        <w:t>Use effective sunscreen</w:t>
      </w:r>
    </w:p>
    <w:p w:rsidR="006A55BE" w:rsidRPr="00E11343" w:rsidRDefault="006A55BE" w:rsidP="006A55BE">
      <w:pPr>
        <w:pStyle w:val="ListParagraph"/>
        <w:spacing w:after="0"/>
        <w:ind w:left="270"/>
        <w:rPr>
          <w:rFonts w:ascii="Arial" w:hAnsi="Arial" w:cs="Arial"/>
          <w:sz w:val="22"/>
          <w:szCs w:val="22"/>
        </w:rPr>
      </w:pPr>
      <w:r w:rsidRPr="00E11343">
        <w:rPr>
          <w:rFonts w:ascii="Arial" w:hAnsi="Arial" w:cs="Arial"/>
          <w:sz w:val="22"/>
          <w:szCs w:val="22"/>
        </w:rPr>
        <w:t>Reapply sunscreen frequently</w:t>
      </w:r>
    </w:p>
    <w:p w:rsidR="006A55BE" w:rsidRPr="00E11343" w:rsidRDefault="006A55BE" w:rsidP="006A55BE">
      <w:pPr>
        <w:pStyle w:val="ListParagraph"/>
        <w:spacing w:after="0"/>
        <w:ind w:left="270"/>
        <w:rPr>
          <w:rFonts w:ascii="Arial" w:hAnsi="Arial" w:cs="Arial"/>
          <w:sz w:val="22"/>
          <w:szCs w:val="22"/>
        </w:rPr>
      </w:pPr>
      <w:r w:rsidRPr="00E11343">
        <w:rPr>
          <w:rFonts w:ascii="Arial" w:hAnsi="Arial" w:cs="Arial"/>
          <w:sz w:val="22"/>
          <w:szCs w:val="22"/>
        </w:rPr>
        <w:t>Have your doctor check you for skin cancer at annual physical</w:t>
      </w:r>
    </w:p>
    <w:p w:rsidR="006A55BE" w:rsidRPr="006A55BE" w:rsidRDefault="006A55BE" w:rsidP="00A46470">
      <w:pPr>
        <w:pStyle w:val="BodyTextIndent"/>
        <w:spacing w:after="0"/>
        <w:ind w:left="0" w:right="-90"/>
        <w:rPr>
          <w:rFonts w:ascii="Arial" w:hAnsi="Arial" w:cs="Arial"/>
          <w:sz w:val="22"/>
          <w:szCs w:val="22"/>
        </w:rPr>
      </w:pPr>
    </w:p>
    <w:p w:rsidR="00A46470" w:rsidRPr="006A55BE" w:rsidRDefault="00A46470" w:rsidP="00A46470">
      <w:pPr>
        <w:pStyle w:val="Heading2"/>
        <w:spacing w:before="0"/>
        <w:rPr>
          <w:rFonts w:ascii="Arial" w:hAnsi="Arial" w:cs="Arial"/>
          <w:b/>
          <w:color w:val="333333"/>
          <w:sz w:val="22"/>
          <w:szCs w:val="22"/>
        </w:rPr>
      </w:pPr>
    </w:p>
    <w:p w:rsidR="00F445DB" w:rsidRPr="006A55BE" w:rsidRDefault="00F445DB" w:rsidP="00F445DB">
      <w:pPr>
        <w:rPr>
          <w:rFonts w:ascii="Arial" w:hAnsi="Arial" w:cs="Arial"/>
          <w:b/>
          <w:i/>
        </w:rPr>
      </w:pPr>
      <w:r w:rsidRPr="006A55BE">
        <w:rPr>
          <w:rFonts w:ascii="Arial" w:hAnsi="Arial" w:cs="Arial"/>
          <w:b/>
          <w:i/>
        </w:rPr>
        <w:t>Recommendations:</w:t>
      </w:r>
    </w:p>
    <w:p w:rsidR="00F445DB" w:rsidRPr="006A55BE" w:rsidRDefault="00F445DB" w:rsidP="00F445DB">
      <w:pPr>
        <w:pStyle w:val="ListParagraph"/>
        <w:spacing w:after="0"/>
        <w:ind w:left="270"/>
        <w:rPr>
          <w:rFonts w:ascii="Arial" w:hAnsi="Arial" w:cs="Arial"/>
          <w:b/>
          <w:sz w:val="22"/>
          <w:szCs w:val="22"/>
        </w:rPr>
      </w:pPr>
    </w:p>
    <w:p w:rsidR="002524EE" w:rsidRPr="006A55BE" w:rsidRDefault="002524EE" w:rsidP="00F445DB">
      <w:pPr>
        <w:pStyle w:val="ListParagraph"/>
        <w:spacing w:after="0"/>
        <w:ind w:left="270"/>
        <w:rPr>
          <w:rFonts w:ascii="Arial" w:hAnsi="Arial" w:cs="Arial"/>
          <w:sz w:val="22"/>
          <w:szCs w:val="22"/>
        </w:rPr>
      </w:pPr>
      <w:r w:rsidRPr="006A55BE">
        <w:rPr>
          <w:rFonts w:ascii="Arial" w:hAnsi="Arial" w:cs="Arial"/>
          <w:b/>
          <w:sz w:val="22"/>
          <w:szCs w:val="22"/>
        </w:rPr>
        <w:t>Questions</w:t>
      </w:r>
      <w:r w:rsidRPr="006A55BE">
        <w:rPr>
          <w:rFonts w:ascii="Arial" w:hAnsi="Arial" w:cs="Arial"/>
          <w:sz w:val="22"/>
          <w:szCs w:val="22"/>
        </w:rPr>
        <w:t xml:space="preserve">:  </w:t>
      </w:r>
      <w:r w:rsidRPr="006A55BE">
        <w:rPr>
          <w:rFonts w:ascii="Arial" w:hAnsi="Arial" w:cs="Arial"/>
          <w:b/>
          <w:sz w:val="22"/>
          <w:szCs w:val="22"/>
        </w:rPr>
        <w:t>Contact your Region/Wing/Unit Health Services Officer or</w:t>
      </w:r>
    </w:p>
    <w:p w:rsidR="002524EE" w:rsidRPr="006A55BE" w:rsidRDefault="002524EE" w:rsidP="002524EE">
      <w:pPr>
        <w:pStyle w:val="ListParagraph"/>
        <w:spacing w:after="0"/>
        <w:ind w:left="1134" w:firstLine="162"/>
        <w:rPr>
          <w:rFonts w:ascii="Arial" w:hAnsi="Arial" w:cs="Arial"/>
          <w:sz w:val="22"/>
          <w:szCs w:val="22"/>
        </w:rPr>
      </w:pPr>
      <w:r w:rsidRPr="006A55BE">
        <w:rPr>
          <w:rFonts w:ascii="Arial" w:hAnsi="Arial" w:cs="Arial"/>
          <w:sz w:val="22"/>
          <w:szCs w:val="22"/>
        </w:rPr>
        <w:t xml:space="preserve">   Lt Col Thomas Janisko, CAP</w:t>
      </w:r>
    </w:p>
    <w:p w:rsidR="002524EE" w:rsidRPr="006A55BE" w:rsidRDefault="002524EE" w:rsidP="002524EE">
      <w:pPr>
        <w:pStyle w:val="ListParagraph"/>
        <w:spacing w:after="0"/>
        <w:ind w:left="270"/>
        <w:rPr>
          <w:rFonts w:ascii="Arial" w:hAnsi="Arial" w:cs="Arial"/>
          <w:sz w:val="22"/>
          <w:szCs w:val="22"/>
        </w:rPr>
      </w:pPr>
      <w:r w:rsidRPr="006A55BE">
        <w:rPr>
          <w:rFonts w:ascii="Arial" w:hAnsi="Arial" w:cs="Arial"/>
          <w:sz w:val="22"/>
          <w:szCs w:val="22"/>
        </w:rPr>
        <w:t xml:space="preserve">                    Chief, Health Services   </w:t>
      </w:r>
    </w:p>
    <w:p w:rsidR="00F445DB" w:rsidRDefault="002524EE" w:rsidP="00FB6311">
      <w:pPr>
        <w:spacing w:after="0"/>
        <w:ind w:left="1728" w:hanging="1354"/>
        <w:rPr>
          <w:sz w:val="28"/>
        </w:rPr>
      </w:pPr>
      <w:r w:rsidRPr="006A55BE">
        <w:rPr>
          <w:rFonts w:ascii="Arial" w:hAnsi="Arial" w:cs="Arial"/>
        </w:rPr>
        <w:t xml:space="preserve">                  202-761-0348 / Thomas.Janisko@usace.army.mil</w:t>
      </w:r>
    </w:p>
    <w:sectPr w:rsidR="00F445DB" w:rsidSect="0034241C">
      <w:footerReference w:type="default" r:id="rId7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317E" w:rsidRDefault="0020317E" w:rsidP="0034241C">
      <w:pPr>
        <w:spacing w:after="0" w:line="240" w:lineRule="auto"/>
      </w:pPr>
      <w:r>
        <w:separator/>
      </w:r>
    </w:p>
  </w:endnote>
  <w:endnote w:type="continuationSeparator" w:id="0">
    <w:p w:rsidR="0020317E" w:rsidRDefault="0020317E" w:rsidP="00342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570086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4241C" w:rsidRDefault="0034241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55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4241C" w:rsidRDefault="003424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317E" w:rsidRDefault="0020317E" w:rsidP="0034241C">
      <w:pPr>
        <w:spacing w:after="0" w:line="240" w:lineRule="auto"/>
      </w:pPr>
      <w:r>
        <w:separator/>
      </w:r>
    </w:p>
  </w:footnote>
  <w:footnote w:type="continuationSeparator" w:id="0">
    <w:p w:rsidR="0020317E" w:rsidRDefault="0020317E" w:rsidP="00342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C2C47"/>
    <w:multiLevelType w:val="hybridMultilevel"/>
    <w:tmpl w:val="D8E0A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D5B19"/>
    <w:multiLevelType w:val="multilevel"/>
    <w:tmpl w:val="3912B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6771E8"/>
    <w:multiLevelType w:val="multilevel"/>
    <w:tmpl w:val="31F29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79078C"/>
    <w:multiLevelType w:val="hybridMultilevel"/>
    <w:tmpl w:val="49DC07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9776CA"/>
    <w:multiLevelType w:val="hybridMultilevel"/>
    <w:tmpl w:val="D08637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4D53325"/>
    <w:multiLevelType w:val="hybridMultilevel"/>
    <w:tmpl w:val="8FFA1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783EC1"/>
    <w:multiLevelType w:val="hybridMultilevel"/>
    <w:tmpl w:val="45703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9B39F0"/>
    <w:multiLevelType w:val="hybridMultilevel"/>
    <w:tmpl w:val="E2EE5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7623ED"/>
    <w:multiLevelType w:val="multilevel"/>
    <w:tmpl w:val="FD80B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EA5977"/>
    <w:multiLevelType w:val="singleLevel"/>
    <w:tmpl w:val="F4DE8504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</w:abstractNum>
  <w:abstractNum w:abstractNumId="10" w15:restartNumberingAfterBreak="0">
    <w:nsid w:val="393B5564"/>
    <w:multiLevelType w:val="multilevel"/>
    <w:tmpl w:val="3C3E6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DD683D"/>
    <w:multiLevelType w:val="multilevel"/>
    <w:tmpl w:val="7632F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D5712F"/>
    <w:multiLevelType w:val="hybridMultilevel"/>
    <w:tmpl w:val="BF8010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4C6A4C"/>
    <w:multiLevelType w:val="singleLevel"/>
    <w:tmpl w:val="55F85EBE"/>
    <w:lvl w:ilvl="0">
      <w:start w:val="1"/>
      <w:numFmt w:val="bullet"/>
      <w:pStyle w:val="BulletPar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61E17FB"/>
    <w:multiLevelType w:val="hybridMultilevel"/>
    <w:tmpl w:val="473EA0CC"/>
    <w:lvl w:ilvl="0" w:tplc="04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5" w15:restartNumberingAfterBreak="0">
    <w:nsid w:val="616A7DAA"/>
    <w:multiLevelType w:val="multilevel"/>
    <w:tmpl w:val="6644B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2AE71F0"/>
    <w:multiLevelType w:val="multilevel"/>
    <w:tmpl w:val="B8E4A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F84764"/>
    <w:multiLevelType w:val="hybridMultilevel"/>
    <w:tmpl w:val="258CC8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50E1946"/>
    <w:multiLevelType w:val="multilevel"/>
    <w:tmpl w:val="A20C3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1D00248"/>
    <w:multiLevelType w:val="multilevel"/>
    <w:tmpl w:val="451C9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2660F2B"/>
    <w:multiLevelType w:val="hybridMultilevel"/>
    <w:tmpl w:val="0A0A5D0C"/>
    <w:lvl w:ilvl="0" w:tplc="04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1" w15:restartNumberingAfterBreak="0">
    <w:nsid w:val="775F3AD1"/>
    <w:multiLevelType w:val="hybridMultilevel"/>
    <w:tmpl w:val="251E4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1E75EC"/>
    <w:multiLevelType w:val="multilevel"/>
    <w:tmpl w:val="79D67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82201DE"/>
    <w:multiLevelType w:val="multilevel"/>
    <w:tmpl w:val="C7185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F71746C"/>
    <w:multiLevelType w:val="multilevel"/>
    <w:tmpl w:val="5A947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9"/>
  </w:num>
  <w:num w:numId="3">
    <w:abstractNumId w:val="16"/>
  </w:num>
  <w:num w:numId="4">
    <w:abstractNumId w:val="24"/>
  </w:num>
  <w:num w:numId="5">
    <w:abstractNumId w:val="23"/>
  </w:num>
  <w:num w:numId="6">
    <w:abstractNumId w:val="11"/>
  </w:num>
  <w:num w:numId="7">
    <w:abstractNumId w:val="3"/>
  </w:num>
  <w:num w:numId="8">
    <w:abstractNumId w:val="0"/>
  </w:num>
  <w:num w:numId="9">
    <w:abstractNumId w:val="7"/>
  </w:num>
  <w:num w:numId="10">
    <w:abstractNumId w:val="20"/>
  </w:num>
  <w:num w:numId="11">
    <w:abstractNumId w:val="14"/>
  </w:num>
  <w:num w:numId="12">
    <w:abstractNumId w:val="6"/>
  </w:num>
  <w:num w:numId="13">
    <w:abstractNumId w:val="10"/>
  </w:num>
  <w:num w:numId="14">
    <w:abstractNumId w:val="15"/>
  </w:num>
  <w:num w:numId="15">
    <w:abstractNumId w:val="2"/>
  </w:num>
  <w:num w:numId="16">
    <w:abstractNumId w:val="1"/>
  </w:num>
  <w:num w:numId="17">
    <w:abstractNumId w:val="8"/>
  </w:num>
  <w:num w:numId="18">
    <w:abstractNumId w:val="22"/>
  </w:num>
  <w:num w:numId="19">
    <w:abstractNumId w:val="18"/>
  </w:num>
  <w:num w:numId="20">
    <w:abstractNumId w:val="19"/>
  </w:num>
  <w:num w:numId="21">
    <w:abstractNumId w:val="21"/>
  </w:num>
  <w:num w:numId="22">
    <w:abstractNumId w:val="5"/>
  </w:num>
  <w:num w:numId="23">
    <w:abstractNumId w:val="17"/>
  </w:num>
  <w:num w:numId="24">
    <w:abstractNumId w:val="4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6470"/>
    <w:rsid w:val="0008022D"/>
    <w:rsid w:val="0020317E"/>
    <w:rsid w:val="002524EE"/>
    <w:rsid w:val="00271BAA"/>
    <w:rsid w:val="00307730"/>
    <w:rsid w:val="0034241C"/>
    <w:rsid w:val="003F20CE"/>
    <w:rsid w:val="004300C5"/>
    <w:rsid w:val="005345B3"/>
    <w:rsid w:val="006A55BE"/>
    <w:rsid w:val="007A73AC"/>
    <w:rsid w:val="00812EE9"/>
    <w:rsid w:val="00A46470"/>
    <w:rsid w:val="00A53D33"/>
    <w:rsid w:val="00B26307"/>
    <w:rsid w:val="00D40189"/>
    <w:rsid w:val="00D500F4"/>
    <w:rsid w:val="00F445DB"/>
    <w:rsid w:val="00FB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EE7C3D"/>
  <w15:docId w15:val="{8A31E855-A420-42F1-AFA9-E25DB3F39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A4647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45D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D40189"/>
    <w:pPr>
      <w:spacing w:after="0" w:line="240" w:lineRule="auto"/>
    </w:pPr>
    <w:rPr>
      <w:rFonts w:ascii="Arial" w:eastAsiaTheme="majorEastAsia" w:hAnsi="Arial" w:cstheme="majorBid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4018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b/>
      <w:sz w:val="28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A4647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odyTextIndent">
    <w:name w:val="Body Text Indent"/>
    <w:basedOn w:val="Normal"/>
    <w:link w:val="BodyTextIndentChar"/>
    <w:unhideWhenUsed/>
    <w:rsid w:val="00A46470"/>
    <w:pPr>
      <w:spacing w:after="120" w:line="240" w:lineRule="auto"/>
      <w:ind w:left="360"/>
    </w:pPr>
    <w:rPr>
      <w:rFonts w:ascii="Bookman Old Style" w:eastAsia="Times New Roman" w:hAnsi="Bookman Old Style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A46470"/>
    <w:rPr>
      <w:rFonts w:ascii="Bookman Old Style" w:eastAsia="Times New Roman" w:hAnsi="Bookman Old Style" w:cs="Times New Roman"/>
      <w:sz w:val="24"/>
      <w:szCs w:val="20"/>
    </w:rPr>
  </w:style>
  <w:style w:type="paragraph" w:customStyle="1" w:styleId="BulletPara">
    <w:name w:val="BulletPara"/>
    <w:basedOn w:val="Normal"/>
    <w:rsid w:val="00A46470"/>
    <w:pPr>
      <w:numPr>
        <w:numId w:val="1"/>
      </w:numPr>
      <w:spacing w:after="240" w:line="240" w:lineRule="auto"/>
    </w:pPr>
    <w:rPr>
      <w:rFonts w:ascii="Bookman Old Style" w:eastAsia="Times New Roman" w:hAnsi="Bookman Old Style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2524EE"/>
    <w:pPr>
      <w:spacing w:after="240" w:line="240" w:lineRule="auto"/>
      <w:ind w:left="720"/>
      <w:contextualSpacing/>
    </w:pPr>
    <w:rPr>
      <w:rFonts w:ascii="Bookman Old Style" w:eastAsia="Times New Roman" w:hAnsi="Bookman Old Style" w:cs="Times New Roman"/>
      <w:sz w:val="24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445DB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45D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44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A73A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424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41C"/>
  </w:style>
  <w:style w:type="paragraph" w:styleId="Footer">
    <w:name w:val="footer"/>
    <w:basedOn w:val="Normal"/>
    <w:link w:val="FooterChar"/>
    <w:uiPriority w:val="99"/>
    <w:unhideWhenUsed/>
    <w:rsid w:val="003424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4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7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4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7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2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6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7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32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Concentra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Leighton</dc:creator>
  <cp:lastModifiedBy>Lt Col Stephen Leighton</cp:lastModifiedBy>
  <cp:revision>3</cp:revision>
  <dcterms:created xsi:type="dcterms:W3CDTF">2019-07-04T20:17:00Z</dcterms:created>
  <dcterms:modified xsi:type="dcterms:W3CDTF">2019-07-06T21:24:00Z</dcterms:modified>
</cp:coreProperties>
</file>