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B172" w14:textId="27B82015" w:rsidR="005345B3" w:rsidRDefault="0075223A" w:rsidP="00815029">
      <w:pPr>
        <w:jc w:val="center"/>
        <w:rPr>
          <w:b/>
          <w:sz w:val="32"/>
        </w:rPr>
      </w:pPr>
      <w:r>
        <w:rPr>
          <w:b/>
          <w:sz w:val="32"/>
        </w:rPr>
        <w:t xml:space="preserve">CAP health &amp; wellness handout:  </w:t>
      </w:r>
      <w:bookmarkStart w:id="0" w:name="_GoBack"/>
      <w:bookmarkEnd w:id="0"/>
      <w:r w:rsidR="00B9627E" w:rsidRPr="004A5B4D">
        <w:rPr>
          <w:b/>
          <w:sz w:val="40"/>
        </w:rPr>
        <w:t>FOOT CARE</w:t>
      </w:r>
    </w:p>
    <w:p w14:paraId="45C01D4F" w14:textId="77777777" w:rsidR="00B9627E" w:rsidRDefault="00B9627E" w:rsidP="00815029">
      <w:pPr>
        <w:jc w:val="center"/>
        <w:rPr>
          <w:b/>
          <w:sz w:val="32"/>
        </w:rPr>
      </w:pPr>
    </w:p>
    <w:p w14:paraId="4576CD21" w14:textId="3618FD8A" w:rsidR="00B9627E" w:rsidRPr="00C077E9" w:rsidRDefault="00B9627E" w:rsidP="00B9627E">
      <w:pPr>
        <w:rPr>
          <w:rFonts w:ascii="Arial" w:eastAsia="Calibri" w:hAnsi="Arial" w:cs="Arial"/>
          <w:sz w:val="24"/>
          <w:szCs w:val="24"/>
        </w:rPr>
      </w:pPr>
      <w:r w:rsidRPr="00C077E9">
        <w:rPr>
          <w:rFonts w:ascii="Arial" w:eastAsia="Calibri" w:hAnsi="Arial" w:cs="Arial"/>
          <w:sz w:val="24"/>
          <w:szCs w:val="24"/>
        </w:rPr>
        <w:t xml:space="preserve">In the field personnel who cannot walk due to injury must be carried. </w:t>
      </w:r>
      <w:proofErr w:type="gramStart"/>
      <w:r w:rsidRPr="00C077E9">
        <w:rPr>
          <w:rFonts w:ascii="Arial" w:eastAsia="Calibri" w:hAnsi="Arial" w:cs="Arial"/>
          <w:sz w:val="24"/>
          <w:szCs w:val="24"/>
        </w:rPr>
        <w:t>This places</w:t>
      </w:r>
      <w:proofErr w:type="gramEnd"/>
      <w:r w:rsidRPr="00C077E9">
        <w:rPr>
          <w:rFonts w:ascii="Arial" w:eastAsia="Calibri" w:hAnsi="Arial" w:cs="Arial"/>
          <w:sz w:val="24"/>
          <w:szCs w:val="24"/>
        </w:rPr>
        <w:t xml:space="preserve"> an </w:t>
      </w:r>
      <w:r w:rsidR="004A5B4D">
        <w:rPr>
          <w:rFonts w:ascii="Arial" w:eastAsia="Calibri" w:hAnsi="Arial" w:cs="Arial"/>
          <w:sz w:val="24"/>
          <w:szCs w:val="24"/>
        </w:rPr>
        <w:t xml:space="preserve">additional and </w:t>
      </w:r>
      <w:r w:rsidRPr="00C077E9">
        <w:rPr>
          <w:rFonts w:ascii="Arial" w:eastAsia="Calibri" w:hAnsi="Arial" w:cs="Arial"/>
          <w:sz w:val="24"/>
          <w:szCs w:val="24"/>
        </w:rPr>
        <w:t>unnecessary burden on the other members of the ES ground team</w:t>
      </w:r>
      <w:r w:rsidR="00C077E9">
        <w:rPr>
          <w:rFonts w:ascii="Arial" w:eastAsia="Calibri" w:hAnsi="Arial" w:cs="Arial"/>
          <w:sz w:val="24"/>
          <w:szCs w:val="24"/>
        </w:rPr>
        <w:t xml:space="preserve"> and degrades mission accomplishment</w:t>
      </w:r>
      <w:r w:rsidRPr="00C077E9">
        <w:rPr>
          <w:rFonts w:ascii="Arial" w:eastAsia="Calibri" w:hAnsi="Arial" w:cs="Arial"/>
          <w:sz w:val="24"/>
          <w:szCs w:val="24"/>
        </w:rPr>
        <w:t>.  In other less strenuous activities foot injuries can interfere with your participation and enjoyment.</w:t>
      </w:r>
    </w:p>
    <w:p w14:paraId="79A8335E" w14:textId="77777777" w:rsidR="00B9627E" w:rsidRPr="00C077E9" w:rsidRDefault="00B9627E" w:rsidP="00B9627E">
      <w:pPr>
        <w:rPr>
          <w:rFonts w:ascii="Arial" w:eastAsia="Calibri" w:hAnsi="Arial" w:cs="Arial"/>
          <w:sz w:val="24"/>
          <w:szCs w:val="24"/>
        </w:rPr>
      </w:pPr>
      <w:r w:rsidRPr="00C077E9">
        <w:rPr>
          <w:rFonts w:ascii="Arial" w:eastAsia="Calibri" w:hAnsi="Arial" w:cs="Arial"/>
          <w:sz w:val="24"/>
          <w:szCs w:val="24"/>
        </w:rPr>
        <w:t>Various considerations merit attention in keeping our feet ready for action!</w:t>
      </w:r>
    </w:p>
    <w:p w14:paraId="44C788D2" w14:textId="77777777" w:rsidR="00B9627E" w:rsidRPr="00C077E9" w:rsidRDefault="00B9627E" w:rsidP="00B9627E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Shoes</w:t>
      </w:r>
    </w:p>
    <w:p w14:paraId="35D8BAE1" w14:textId="77777777" w:rsidR="00B9627E" w:rsidRPr="00C077E9" w:rsidRDefault="00B9627E" w:rsidP="00B9627E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Socks</w:t>
      </w:r>
    </w:p>
    <w:p w14:paraId="5686145E" w14:textId="77777777" w:rsidR="00B9627E" w:rsidRPr="00C077E9" w:rsidRDefault="00B9627E" w:rsidP="00B9627E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Blisters</w:t>
      </w:r>
    </w:p>
    <w:p w14:paraId="70C830B0" w14:textId="77777777" w:rsidR="00B9627E" w:rsidRPr="00C077E9" w:rsidRDefault="00B9627E" w:rsidP="00B9627E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Athlete's foot</w:t>
      </w:r>
    </w:p>
    <w:p w14:paraId="4B00C846" w14:textId="77777777" w:rsidR="00B9627E" w:rsidRPr="00C077E9" w:rsidRDefault="00B9627E" w:rsidP="00B9627E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Nail care</w:t>
      </w:r>
    </w:p>
    <w:p w14:paraId="780FF47A" w14:textId="77777777" w:rsidR="00B9627E" w:rsidRPr="00C077E9" w:rsidRDefault="00B9627E" w:rsidP="00B9627E">
      <w:pPr>
        <w:spacing w:after="24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1722DE5D" w14:textId="77777777" w:rsidR="00B9627E" w:rsidRPr="004A5B4D" w:rsidRDefault="00B9627E" w:rsidP="00B9627E">
      <w:pPr>
        <w:rPr>
          <w:rFonts w:ascii="Arial" w:eastAsia="Calibri" w:hAnsi="Arial" w:cs="Arial"/>
          <w:b/>
          <w:sz w:val="28"/>
          <w:szCs w:val="24"/>
        </w:rPr>
      </w:pPr>
      <w:r w:rsidRPr="004A5B4D">
        <w:rPr>
          <w:rFonts w:ascii="Arial" w:eastAsia="Calibri" w:hAnsi="Arial" w:cs="Arial"/>
          <w:b/>
          <w:sz w:val="28"/>
          <w:szCs w:val="24"/>
        </w:rPr>
        <w:t>Boots</w:t>
      </w:r>
    </w:p>
    <w:p w14:paraId="2FB95AF2" w14:textId="77777777" w:rsidR="00B9627E" w:rsidRPr="00C077E9" w:rsidRDefault="00B9627E" w:rsidP="00B9627E">
      <w:pPr>
        <w:numPr>
          <w:ilvl w:val="0"/>
          <w:numId w:val="8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Get the right size boots that fit your feet properly</w:t>
      </w:r>
    </w:p>
    <w:p w14:paraId="74E2C27D" w14:textId="77777777" w:rsidR="00B9627E" w:rsidRPr="00C077E9" w:rsidRDefault="00B9627E" w:rsidP="00B9627E">
      <w:pPr>
        <w:numPr>
          <w:ilvl w:val="0"/>
          <w:numId w:val="8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Keep your boots in good condition</w:t>
      </w:r>
    </w:p>
    <w:p w14:paraId="3A4C27AD" w14:textId="77777777" w:rsidR="00B9627E" w:rsidRPr="00C077E9" w:rsidRDefault="00B9627E" w:rsidP="00B9627E">
      <w:pPr>
        <w:numPr>
          <w:ilvl w:val="0"/>
          <w:numId w:val="8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 xml:space="preserve">Break in boots </w:t>
      </w:r>
      <w:r w:rsidRPr="004A5B4D">
        <w:rPr>
          <w:rFonts w:ascii="Arial" w:eastAsia="Times New Roman" w:hAnsi="Arial" w:cs="Arial"/>
          <w:b/>
          <w:sz w:val="24"/>
          <w:szCs w:val="24"/>
          <w:u w:val="single"/>
        </w:rPr>
        <w:t>thoroughly</w:t>
      </w:r>
      <w:r w:rsidRPr="00C077E9">
        <w:rPr>
          <w:rFonts w:ascii="Arial" w:eastAsia="Times New Roman" w:hAnsi="Arial" w:cs="Arial"/>
          <w:sz w:val="24"/>
          <w:szCs w:val="24"/>
        </w:rPr>
        <w:t xml:space="preserve"> before wear for prolonged periods</w:t>
      </w:r>
    </w:p>
    <w:p w14:paraId="169AF1D7" w14:textId="77777777" w:rsidR="00B9627E" w:rsidRPr="00C077E9" w:rsidRDefault="00B9627E" w:rsidP="00B9627E">
      <w:pPr>
        <w:rPr>
          <w:rFonts w:ascii="Arial" w:eastAsia="Times New Roman" w:hAnsi="Arial" w:cs="Arial"/>
          <w:sz w:val="24"/>
          <w:szCs w:val="24"/>
        </w:rPr>
      </w:pPr>
    </w:p>
    <w:p w14:paraId="513C7E5A" w14:textId="77777777" w:rsidR="00B9627E" w:rsidRPr="004A5B4D" w:rsidRDefault="00B9627E" w:rsidP="00B9627E">
      <w:pPr>
        <w:rPr>
          <w:rFonts w:ascii="Arial" w:eastAsia="Calibri" w:hAnsi="Arial" w:cs="Arial"/>
          <w:b/>
          <w:sz w:val="28"/>
          <w:szCs w:val="24"/>
        </w:rPr>
      </w:pPr>
      <w:r w:rsidRPr="004A5B4D">
        <w:rPr>
          <w:rFonts w:ascii="Arial" w:eastAsia="Calibri" w:hAnsi="Arial" w:cs="Arial"/>
          <w:b/>
          <w:sz w:val="28"/>
          <w:szCs w:val="24"/>
        </w:rPr>
        <w:t>Socks</w:t>
      </w:r>
    </w:p>
    <w:p w14:paraId="18C813D8" w14:textId="77777777" w:rsidR="00B9627E" w:rsidRPr="00C077E9" w:rsidRDefault="00B9627E" w:rsidP="00B9627E">
      <w:pPr>
        <w:numPr>
          <w:ilvl w:val="0"/>
          <w:numId w:val="9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Medium cushion soles are effective in padding your foot</w:t>
      </w:r>
    </w:p>
    <w:p w14:paraId="4EAE1471" w14:textId="77777777" w:rsidR="00B9627E" w:rsidRPr="00C077E9" w:rsidRDefault="00B9627E" w:rsidP="00B9627E">
      <w:pPr>
        <w:numPr>
          <w:ilvl w:val="0"/>
          <w:numId w:val="9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Wool is a good insulator when wet</w:t>
      </w:r>
    </w:p>
    <w:p w14:paraId="07531E21" w14:textId="77777777" w:rsidR="00B9627E" w:rsidRPr="00C077E9" w:rsidRDefault="00B9627E" w:rsidP="00B9627E">
      <w:pPr>
        <w:numPr>
          <w:ilvl w:val="0"/>
          <w:numId w:val="9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The sock should reach the top of your boot</w:t>
      </w:r>
    </w:p>
    <w:p w14:paraId="1AB77AC2" w14:textId="77777777" w:rsidR="00B9627E" w:rsidRPr="00C077E9" w:rsidRDefault="00B9627E" w:rsidP="00B9627E">
      <w:pPr>
        <w:numPr>
          <w:ilvl w:val="0"/>
          <w:numId w:val="9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Socks must be in good repair</w:t>
      </w:r>
    </w:p>
    <w:p w14:paraId="0BED22BF" w14:textId="4A40D7FD" w:rsidR="00B9627E" w:rsidRPr="00C077E9" w:rsidRDefault="004A5B4D" w:rsidP="00B9627E">
      <w:pPr>
        <w:numPr>
          <w:ilvl w:val="0"/>
          <w:numId w:val="9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Take</w:t>
      </w:r>
      <w:r w:rsidR="00B9627E" w:rsidRPr="00C077E9">
        <w:rPr>
          <w:rFonts w:ascii="Arial" w:eastAsia="Times New Roman" w:hAnsi="Arial" w:cs="Arial"/>
          <w:sz w:val="24"/>
          <w:szCs w:val="24"/>
        </w:rPr>
        <w:t xml:space="preserve"> several pair</w:t>
      </w:r>
      <w:r>
        <w:rPr>
          <w:rFonts w:ascii="Arial" w:eastAsia="Times New Roman" w:hAnsi="Arial" w:cs="Arial"/>
          <w:sz w:val="24"/>
          <w:szCs w:val="24"/>
        </w:rPr>
        <w:t>s</w:t>
      </w:r>
      <w:r w:rsidR="00B9627E" w:rsidRPr="00C077E9">
        <w:rPr>
          <w:rFonts w:ascii="Arial" w:eastAsia="Times New Roman" w:hAnsi="Arial" w:cs="Arial"/>
          <w:sz w:val="24"/>
          <w:szCs w:val="24"/>
        </w:rPr>
        <w:t xml:space="preserve"> on field operations</w:t>
      </w:r>
    </w:p>
    <w:p w14:paraId="235AAAB1" w14:textId="77777777" w:rsidR="00B9627E" w:rsidRPr="00C077E9" w:rsidRDefault="00B9627E" w:rsidP="00B9627E">
      <w:pPr>
        <w:numPr>
          <w:ilvl w:val="1"/>
          <w:numId w:val="9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One pair on your feet</w:t>
      </w:r>
    </w:p>
    <w:p w14:paraId="68530FB5" w14:textId="77777777" w:rsidR="00B9627E" w:rsidRPr="00C077E9" w:rsidRDefault="00B9627E" w:rsidP="00B9627E">
      <w:pPr>
        <w:numPr>
          <w:ilvl w:val="1"/>
          <w:numId w:val="9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One pair drying</w:t>
      </w:r>
    </w:p>
    <w:p w14:paraId="558E7090" w14:textId="34AAE8A4" w:rsidR="00B9627E" w:rsidRDefault="00B9627E" w:rsidP="00B9627E">
      <w:pPr>
        <w:numPr>
          <w:ilvl w:val="1"/>
          <w:numId w:val="9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One pair in your daypack</w:t>
      </w:r>
    </w:p>
    <w:p w14:paraId="1BABAC5A" w14:textId="77777777" w:rsidR="004A5B4D" w:rsidRPr="00C077E9" w:rsidRDefault="004A5B4D" w:rsidP="004A5B4D">
      <w:pPr>
        <w:spacing w:after="24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14:paraId="54812E09" w14:textId="77777777" w:rsidR="00B9627E" w:rsidRPr="004A5B4D" w:rsidRDefault="00B9627E" w:rsidP="00B9627E">
      <w:pPr>
        <w:rPr>
          <w:rFonts w:ascii="Arial" w:eastAsia="Calibri" w:hAnsi="Arial" w:cs="Arial"/>
          <w:b/>
          <w:sz w:val="28"/>
          <w:szCs w:val="24"/>
        </w:rPr>
      </w:pPr>
      <w:r w:rsidRPr="004A5B4D">
        <w:rPr>
          <w:rFonts w:ascii="Arial" w:eastAsia="Calibri" w:hAnsi="Arial" w:cs="Arial"/>
          <w:b/>
          <w:sz w:val="28"/>
          <w:szCs w:val="24"/>
        </w:rPr>
        <w:t>Blisters</w:t>
      </w:r>
    </w:p>
    <w:p w14:paraId="7ACFF46B" w14:textId="0B6733E8" w:rsidR="00B9627E" w:rsidRPr="00C077E9" w:rsidRDefault="00B9627E" w:rsidP="00B9627E">
      <w:pPr>
        <w:numPr>
          <w:ilvl w:val="0"/>
          <w:numId w:val="11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 xml:space="preserve">Good leaders </w:t>
      </w:r>
      <w:r w:rsidR="00C077E9">
        <w:rPr>
          <w:rFonts w:ascii="Arial" w:eastAsia="Times New Roman" w:hAnsi="Arial" w:cs="Arial"/>
          <w:sz w:val="24"/>
          <w:szCs w:val="24"/>
        </w:rPr>
        <w:t xml:space="preserve">and team medics </w:t>
      </w:r>
      <w:r w:rsidRPr="00C077E9">
        <w:rPr>
          <w:rFonts w:ascii="Arial" w:eastAsia="Times New Roman" w:hAnsi="Arial" w:cs="Arial"/>
          <w:sz w:val="24"/>
          <w:szCs w:val="24"/>
        </w:rPr>
        <w:t>check the feet of their subordinates during rest and meal stops in the field</w:t>
      </w:r>
    </w:p>
    <w:p w14:paraId="16E0B551" w14:textId="77777777" w:rsidR="00B9627E" w:rsidRPr="00C077E9" w:rsidRDefault="00B9627E" w:rsidP="00B9627E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Ensure that socks are clean and dry</w:t>
      </w:r>
    </w:p>
    <w:p w14:paraId="4598B56C" w14:textId="77777777" w:rsidR="00B9627E" w:rsidRPr="00C077E9" w:rsidRDefault="00B9627E" w:rsidP="00B9627E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Inspect the feet for "hot spots" and blisters</w:t>
      </w:r>
    </w:p>
    <w:p w14:paraId="0E74D7A4" w14:textId="77777777" w:rsidR="00B9627E" w:rsidRPr="00C077E9" w:rsidRDefault="00B9627E" w:rsidP="00B9627E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Initiate proper treatment for blisters</w:t>
      </w:r>
    </w:p>
    <w:p w14:paraId="3381552B" w14:textId="77777777" w:rsidR="00B9627E" w:rsidRPr="00C077E9" w:rsidRDefault="00B9627E" w:rsidP="00B9627E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Enforce policy on keeping feet dry and clean</w:t>
      </w:r>
    </w:p>
    <w:p w14:paraId="03AD1B01" w14:textId="77777777" w:rsidR="00B9627E" w:rsidRPr="00C077E9" w:rsidRDefault="00B9627E" w:rsidP="00B9627E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Avoid preventable foot injury that may degrade mission performance</w:t>
      </w:r>
    </w:p>
    <w:p w14:paraId="22F1BAAD" w14:textId="77777777" w:rsidR="00B9627E" w:rsidRPr="00C077E9" w:rsidRDefault="00B9627E" w:rsidP="00B9627E">
      <w:pPr>
        <w:spacing w:after="24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E933300" w14:textId="77777777" w:rsidR="00B9627E" w:rsidRPr="00C077E9" w:rsidRDefault="00B9627E" w:rsidP="00B9627E">
      <w:pPr>
        <w:numPr>
          <w:ilvl w:val="0"/>
          <w:numId w:val="10"/>
        </w:numPr>
        <w:spacing w:after="24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C077E9">
        <w:rPr>
          <w:rFonts w:ascii="Arial" w:eastAsia="Times New Roman" w:hAnsi="Arial" w:cs="Arial"/>
          <w:b/>
          <w:sz w:val="24"/>
          <w:szCs w:val="24"/>
        </w:rPr>
        <w:t>Treatment of a "hot spot"</w:t>
      </w:r>
    </w:p>
    <w:p w14:paraId="60184AA9" w14:textId="23FFCB32" w:rsidR="00B9627E" w:rsidRPr="00C077E9" w:rsidRDefault="00B9627E" w:rsidP="00B9627E">
      <w:pPr>
        <w:numPr>
          <w:ilvl w:val="1"/>
          <w:numId w:val="10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Prior to blister formation an irritated are</w:t>
      </w:r>
      <w:r w:rsidR="004A5B4D">
        <w:rPr>
          <w:rFonts w:ascii="Arial" w:eastAsia="Times New Roman" w:hAnsi="Arial" w:cs="Arial"/>
          <w:sz w:val="24"/>
          <w:szCs w:val="24"/>
        </w:rPr>
        <w:t>a</w:t>
      </w:r>
      <w:r w:rsidRPr="00C077E9">
        <w:rPr>
          <w:rFonts w:ascii="Arial" w:eastAsia="Times New Roman" w:hAnsi="Arial" w:cs="Arial"/>
          <w:sz w:val="24"/>
          <w:szCs w:val="24"/>
        </w:rPr>
        <w:t xml:space="preserve"> on the foot needs attention</w:t>
      </w:r>
    </w:p>
    <w:p w14:paraId="1EF5100F" w14:textId="7AE205E5" w:rsidR="00B9627E" w:rsidRPr="00C077E9" w:rsidRDefault="00B9627E" w:rsidP="00B9627E">
      <w:pPr>
        <w:numPr>
          <w:ilvl w:val="1"/>
          <w:numId w:val="10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 xml:space="preserve">Common sites </w:t>
      </w:r>
      <w:r w:rsidR="004A5B4D">
        <w:rPr>
          <w:rFonts w:ascii="Arial" w:eastAsia="Times New Roman" w:hAnsi="Arial" w:cs="Arial"/>
          <w:sz w:val="24"/>
          <w:szCs w:val="24"/>
        </w:rPr>
        <w:t xml:space="preserve">for hot spots </w:t>
      </w:r>
      <w:r w:rsidRPr="00C077E9">
        <w:rPr>
          <w:rFonts w:ascii="Arial" w:eastAsia="Times New Roman" w:hAnsi="Arial" w:cs="Arial"/>
          <w:sz w:val="24"/>
          <w:szCs w:val="24"/>
        </w:rPr>
        <w:t>are on the heel and the ball of the foot</w:t>
      </w:r>
    </w:p>
    <w:p w14:paraId="3A75E10C" w14:textId="77777777" w:rsidR="00B9627E" w:rsidRPr="00C077E9" w:rsidRDefault="00B9627E" w:rsidP="00B9627E">
      <w:pPr>
        <w:numPr>
          <w:ilvl w:val="1"/>
          <w:numId w:val="10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Protection with "moleskin" padded dressing may prevent blister formation and reduce pain</w:t>
      </w:r>
    </w:p>
    <w:p w14:paraId="57475BC8" w14:textId="77777777" w:rsidR="00B9627E" w:rsidRPr="00C077E9" w:rsidRDefault="00B9627E" w:rsidP="00B9627E">
      <w:pPr>
        <w:spacing w:after="24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</w:p>
    <w:p w14:paraId="6798DA00" w14:textId="77777777" w:rsidR="00B9627E" w:rsidRPr="004A5B4D" w:rsidRDefault="00B9627E" w:rsidP="00B9627E">
      <w:pPr>
        <w:rPr>
          <w:rFonts w:ascii="Arial" w:eastAsia="Calibri" w:hAnsi="Arial" w:cs="Arial"/>
          <w:b/>
          <w:sz w:val="28"/>
          <w:szCs w:val="24"/>
        </w:rPr>
      </w:pPr>
      <w:r w:rsidRPr="004A5B4D">
        <w:rPr>
          <w:rFonts w:ascii="Arial" w:eastAsia="Calibri" w:hAnsi="Arial" w:cs="Arial"/>
          <w:b/>
          <w:sz w:val="28"/>
          <w:szCs w:val="24"/>
        </w:rPr>
        <w:t>Treatment of a blister</w:t>
      </w:r>
    </w:p>
    <w:p w14:paraId="6DF023BD" w14:textId="77777777" w:rsidR="00B9627E" w:rsidRPr="00C077E9" w:rsidRDefault="00B9627E" w:rsidP="00B9627E">
      <w:pPr>
        <w:numPr>
          <w:ilvl w:val="0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If the blister is unlikely to break and is not painful:</w:t>
      </w:r>
    </w:p>
    <w:p w14:paraId="3097FF86" w14:textId="77777777" w:rsidR="00B9627E" w:rsidRPr="00C077E9" w:rsidRDefault="00B9627E" w:rsidP="00B9627E">
      <w:pPr>
        <w:numPr>
          <w:ilvl w:val="1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Apply tincture of benzoin to the area surrounding the blister to aid in sticking the dressing to the foot</w:t>
      </w:r>
    </w:p>
    <w:p w14:paraId="523286E1" w14:textId="77777777" w:rsidR="00B9627E" w:rsidRPr="00C077E9" w:rsidRDefault="00B9627E" w:rsidP="00B9627E">
      <w:pPr>
        <w:numPr>
          <w:ilvl w:val="1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Cut a hole in a piece of moleskin larger than the blister and place it around the blister</w:t>
      </w:r>
    </w:p>
    <w:p w14:paraId="776D3F59" w14:textId="126B719E" w:rsidR="00B9627E" w:rsidRPr="00C077E9" w:rsidRDefault="00B9627E" w:rsidP="00B9627E">
      <w:pPr>
        <w:numPr>
          <w:ilvl w:val="1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Pad the blistered area with a non</w:t>
      </w:r>
      <w:r w:rsidR="004A5B4D">
        <w:rPr>
          <w:rFonts w:ascii="Arial" w:eastAsia="Times New Roman" w:hAnsi="Arial" w:cs="Arial"/>
          <w:sz w:val="24"/>
          <w:szCs w:val="24"/>
        </w:rPr>
        <w:t>-</w:t>
      </w:r>
      <w:r w:rsidRPr="00C077E9">
        <w:rPr>
          <w:rFonts w:ascii="Arial" w:eastAsia="Times New Roman" w:hAnsi="Arial" w:cs="Arial"/>
          <w:sz w:val="24"/>
          <w:szCs w:val="24"/>
        </w:rPr>
        <w:t>adherent dressing and tape</w:t>
      </w:r>
    </w:p>
    <w:p w14:paraId="352442D4" w14:textId="77777777" w:rsidR="00B9627E" w:rsidRPr="00C077E9" w:rsidRDefault="00B9627E" w:rsidP="00B9627E">
      <w:pPr>
        <w:numPr>
          <w:ilvl w:val="1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Reassess the blister frequently</w:t>
      </w:r>
    </w:p>
    <w:p w14:paraId="4B247E7B" w14:textId="77777777" w:rsidR="00B9627E" w:rsidRPr="00C077E9" w:rsidRDefault="00B9627E" w:rsidP="00B9627E">
      <w:pPr>
        <w:spacing w:after="24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14:paraId="521508C1" w14:textId="3EF27CC9" w:rsidR="00B9627E" w:rsidRPr="00C077E9" w:rsidRDefault="00B9627E" w:rsidP="00B9627E">
      <w:pPr>
        <w:numPr>
          <w:ilvl w:val="0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If the blister is painful or likely to rupture</w:t>
      </w:r>
      <w:r w:rsidR="004A5B4D">
        <w:rPr>
          <w:rFonts w:ascii="Arial" w:eastAsia="Times New Roman" w:hAnsi="Arial" w:cs="Arial"/>
          <w:sz w:val="24"/>
          <w:szCs w:val="24"/>
        </w:rPr>
        <w:t>:</w:t>
      </w:r>
    </w:p>
    <w:p w14:paraId="0BFDA650" w14:textId="77777777" w:rsidR="00B9627E" w:rsidRPr="00C077E9" w:rsidRDefault="00B9627E" w:rsidP="00B9627E">
      <w:pPr>
        <w:numPr>
          <w:ilvl w:val="1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 xml:space="preserve">Cleanse the blister with alcohol </w:t>
      </w:r>
    </w:p>
    <w:p w14:paraId="1CE20882" w14:textId="77777777" w:rsidR="00B9627E" w:rsidRPr="00C077E9" w:rsidRDefault="00B9627E" w:rsidP="00B9627E">
      <w:pPr>
        <w:numPr>
          <w:ilvl w:val="1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Carefully lance the blister with a needle and evacuate the fluid</w:t>
      </w:r>
    </w:p>
    <w:p w14:paraId="266D149B" w14:textId="24CD62FF" w:rsidR="00B9627E" w:rsidRPr="00C077E9" w:rsidRDefault="00B9627E" w:rsidP="00B9627E">
      <w:pPr>
        <w:numPr>
          <w:ilvl w:val="1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Apply a non</w:t>
      </w:r>
      <w:r w:rsidR="004A5B4D">
        <w:rPr>
          <w:rFonts w:ascii="Arial" w:eastAsia="Times New Roman" w:hAnsi="Arial" w:cs="Arial"/>
          <w:sz w:val="24"/>
          <w:szCs w:val="24"/>
        </w:rPr>
        <w:t>-</w:t>
      </w:r>
      <w:r w:rsidRPr="00C077E9">
        <w:rPr>
          <w:rFonts w:ascii="Arial" w:eastAsia="Times New Roman" w:hAnsi="Arial" w:cs="Arial"/>
          <w:sz w:val="24"/>
          <w:szCs w:val="24"/>
        </w:rPr>
        <w:t>adherent dressing</w:t>
      </w:r>
      <w:r w:rsidR="004A5B4D">
        <w:rPr>
          <w:rFonts w:ascii="Arial" w:eastAsia="Times New Roman" w:hAnsi="Arial" w:cs="Arial"/>
          <w:sz w:val="24"/>
          <w:szCs w:val="24"/>
        </w:rPr>
        <w:t xml:space="preserve"> over the blister</w:t>
      </w:r>
    </w:p>
    <w:p w14:paraId="41BC4CAF" w14:textId="77777777" w:rsidR="00B9627E" w:rsidRPr="00C077E9" w:rsidRDefault="00B9627E" w:rsidP="00B9627E">
      <w:pPr>
        <w:numPr>
          <w:ilvl w:val="1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Reassess the blister regularly</w:t>
      </w:r>
    </w:p>
    <w:p w14:paraId="6FD6AF43" w14:textId="3861711D" w:rsidR="00B9627E" w:rsidRPr="00C077E9" w:rsidRDefault="00B9627E" w:rsidP="00B9627E">
      <w:pPr>
        <w:numPr>
          <w:ilvl w:val="1"/>
          <w:numId w:val="12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Be vigilant for infection</w:t>
      </w:r>
      <w:r w:rsidR="004A5B4D">
        <w:rPr>
          <w:rFonts w:ascii="Arial" w:eastAsia="Times New Roman" w:hAnsi="Arial" w:cs="Arial"/>
          <w:sz w:val="24"/>
          <w:szCs w:val="24"/>
        </w:rPr>
        <w:t xml:space="preserve"> and seek medical care if the area appears infected</w:t>
      </w:r>
    </w:p>
    <w:p w14:paraId="1A0E8771" w14:textId="77777777" w:rsidR="00B9627E" w:rsidRPr="00C077E9" w:rsidRDefault="00B9627E" w:rsidP="00B9627E">
      <w:pPr>
        <w:spacing w:after="240" w:line="240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14:paraId="3A6EB552" w14:textId="77777777" w:rsidR="00B9627E" w:rsidRPr="004A5B4D" w:rsidRDefault="00B9627E" w:rsidP="00B9627E">
      <w:pPr>
        <w:rPr>
          <w:rFonts w:ascii="Arial" w:eastAsia="Calibri" w:hAnsi="Arial" w:cs="Arial"/>
          <w:b/>
          <w:sz w:val="28"/>
          <w:szCs w:val="24"/>
        </w:rPr>
      </w:pPr>
      <w:r w:rsidRPr="004A5B4D">
        <w:rPr>
          <w:rFonts w:ascii="Arial" w:eastAsia="Calibri" w:hAnsi="Arial" w:cs="Arial"/>
          <w:b/>
          <w:sz w:val="28"/>
          <w:szCs w:val="24"/>
        </w:rPr>
        <w:t>Athlete's foot</w:t>
      </w:r>
    </w:p>
    <w:p w14:paraId="442ED844" w14:textId="77777777" w:rsidR="00B9627E" w:rsidRPr="00C077E9" w:rsidRDefault="00B9627E" w:rsidP="00B9627E">
      <w:pPr>
        <w:numPr>
          <w:ilvl w:val="0"/>
          <w:numId w:val="13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Athlete's foot is a fungal infection of the skin</w:t>
      </w:r>
    </w:p>
    <w:p w14:paraId="542B7B7F" w14:textId="77777777" w:rsidR="00B9627E" w:rsidRPr="00C077E9" w:rsidRDefault="00B9627E" w:rsidP="00B9627E">
      <w:pPr>
        <w:numPr>
          <w:ilvl w:val="0"/>
          <w:numId w:val="13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Promoted by dark, warm, and damp conditions</w:t>
      </w:r>
    </w:p>
    <w:p w14:paraId="232DAC54" w14:textId="77777777" w:rsidR="00B9627E" w:rsidRPr="00C077E9" w:rsidRDefault="00B9627E" w:rsidP="00B9627E">
      <w:pPr>
        <w:numPr>
          <w:ilvl w:val="0"/>
          <w:numId w:val="13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Treatment with a topical over-the-counter antifungal product is usually effective</w:t>
      </w:r>
    </w:p>
    <w:p w14:paraId="2A38C94A" w14:textId="77777777" w:rsidR="00B9627E" w:rsidRPr="00C077E9" w:rsidRDefault="00B9627E" w:rsidP="00B9627E">
      <w:pPr>
        <w:spacing w:after="24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5F8EED41" w14:textId="77777777" w:rsidR="00B9627E" w:rsidRPr="004A5B4D" w:rsidRDefault="00B9627E" w:rsidP="00B9627E">
      <w:pPr>
        <w:rPr>
          <w:rFonts w:ascii="Arial" w:eastAsia="Calibri" w:hAnsi="Arial" w:cs="Arial"/>
          <w:b/>
          <w:sz w:val="28"/>
          <w:szCs w:val="24"/>
        </w:rPr>
      </w:pPr>
      <w:r w:rsidRPr="004A5B4D">
        <w:rPr>
          <w:rFonts w:ascii="Arial" w:eastAsia="Calibri" w:hAnsi="Arial" w:cs="Arial"/>
          <w:b/>
          <w:sz w:val="28"/>
          <w:szCs w:val="24"/>
        </w:rPr>
        <w:t>Ingrown Toenail</w:t>
      </w:r>
    </w:p>
    <w:p w14:paraId="0930BA7F" w14:textId="6345C417" w:rsidR="00B9627E" w:rsidRPr="00C077E9" w:rsidRDefault="00B9627E" w:rsidP="00B9627E">
      <w:pPr>
        <w:numPr>
          <w:ilvl w:val="0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Occurs when the toenails are cut too short in a rounded fashion</w:t>
      </w:r>
      <w:r w:rsidR="004A5B4D">
        <w:rPr>
          <w:rFonts w:ascii="Arial" w:eastAsia="Times New Roman" w:hAnsi="Arial" w:cs="Arial"/>
          <w:sz w:val="24"/>
          <w:szCs w:val="24"/>
        </w:rPr>
        <w:t xml:space="preserve"> or when “splinters” of toenail are left at the edge of the nail.   These can dig into the surrounding soft tissue as the nail grows out.</w:t>
      </w:r>
    </w:p>
    <w:p w14:paraId="2D6F527C" w14:textId="77777777" w:rsidR="00B9627E" w:rsidRPr="00C077E9" w:rsidRDefault="00B9627E" w:rsidP="00B9627E">
      <w:pPr>
        <w:numPr>
          <w:ilvl w:val="0"/>
          <w:numId w:val="14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The problem is avoided by properly cutting the toenails</w:t>
      </w:r>
    </w:p>
    <w:p w14:paraId="22BC294E" w14:textId="77777777" w:rsidR="00B9627E" w:rsidRPr="00C077E9" w:rsidRDefault="00B9627E" w:rsidP="004A5B4D">
      <w:pPr>
        <w:spacing w:after="24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2789490A" w14:textId="77777777" w:rsidR="00B9627E" w:rsidRPr="00C077E9" w:rsidRDefault="00B9627E" w:rsidP="00B9627E">
      <w:pPr>
        <w:rPr>
          <w:rFonts w:ascii="Arial" w:eastAsia="Calibri" w:hAnsi="Arial" w:cs="Arial"/>
          <w:b/>
          <w:i/>
          <w:sz w:val="24"/>
          <w:szCs w:val="24"/>
        </w:rPr>
      </w:pPr>
      <w:r w:rsidRPr="004A5B4D">
        <w:rPr>
          <w:rFonts w:ascii="Arial" w:eastAsia="Calibri" w:hAnsi="Arial" w:cs="Arial"/>
          <w:b/>
          <w:i/>
          <w:sz w:val="28"/>
          <w:szCs w:val="24"/>
          <w:u w:val="single"/>
        </w:rPr>
        <w:t>Recommendations</w:t>
      </w:r>
      <w:r w:rsidRPr="00C077E9">
        <w:rPr>
          <w:rFonts w:ascii="Arial" w:eastAsia="Calibri" w:hAnsi="Arial" w:cs="Arial"/>
          <w:b/>
          <w:i/>
          <w:sz w:val="24"/>
          <w:szCs w:val="24"/>
        </w:rPr>
        <w:t>:</w:t>
      </w:r>
    </w:p>
    <w:p w14:paraId="58C3C4D8" w14:textId="77777777" w:rsidR="00B9627E" w:rsidRPr="00C077E9" w:rsidRDefault="00B9627E" w:rsidP="00B9627E">
      <w:pPr>
        <w:numPr>
          <w:ilvl w:val="0"/>
          <w:numId w:val="15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Avoid preventable foot injury by proper foot hygiene</w:t>
      </w:r>
    </w:p>
    <w:p w14:paraId="696385DB" w14:textId="77777777" w:rsidR="00B9627E" w:rsidRPr="00C077E9" w:rsidRDefault="00B9627E" w:rsidP="00B9627E">
      <w:pPr>
        <w:numPr>
          <w:ilvl w:val="0"/>
          <w:numId w:val="15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Wear proper fitting and broken in boots</w:t>
      </w:r>
    </w:p>
    <w:p w14:paraId="2A131846" w14:textId="77777777" w:rsidR="00B9627E" w:rsidRPr="00C077E9" w:rsidRDefault="00B9627E" w:rsidP="00B9627E">
      <w:pPr>
        <w:numPr>
          <w:ilvl w:val="0"/>
          <w:numId w:val="15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Wear proper socks that are clean and dry</w:t>
      </w:r>
    </w:p>
    <w:p w14:paraId="3996F69E" w14:textId="77777777" w:rsidR="00B9627E" w:rsidRPr="00C077E9" w:rsidRDefault="00B9627E" w:rsidP="00B9627E">
      <w:pPr>
        <w:numPr>
          <w:ilvl w:val="0"/>
          <w:numId w:val="15"/>
        </w:numPr>
        <w:spacing w:after="24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077E9">
        <w:rPr>
          <w:rFonts w:ascii="Arial" w:eastAsia="Times New Roman" w:hAnsi="Arial" w:cs="Arial"/>
          <w:sz w:val="24"/>
          <w:szCs w:val="24"/>
        </w:rPr>
        <w:t>Proactively treat common foot ailments to prevent injury that degrades mission performance</w:t>
      </w:r>
    </w:p>
    <w:p w14:paraId="6F7FE649" w14:textId="77777777" w:rsidR="00B9627E" w:rsidRPr="00C077E9" w:rsidRDefault="00B9627E" w:rsidP="00B9627E">
      <w:pPr>
        <w:rPr>
          <w:rFonts w:ascii="Arial" w:hAnsi="Arial" w:cs="Arial"/>
          <w:b/>
          <w:sz w:val="24"/>
          <w:szCs w:val="24"/>
        </w:rPr>
      </w:pPr>
    </w:p>
    <w:sectPr w:rsidR="00B9627E" w:rsidRPr="00C077E9" w:rsidSect="008150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FEE9" w14:textId="77777777" w:rsidR="0090350C" w:rsidRDefault="0090350C" w:rsidP="00BF14F5">
      <w:pPr>
        <w:spacing w:after="0" w:line="240" w:lineRule="auto"/>
      </w:pPr>
      <w:r>
        <w:separator/>
      </w:r>
    </w:p>
  </w:endnote>
  <w:endnote w:type="continuationSeparator" w:id="0">
    <w:p w14:paraId="2E7E4A34" w14:textId="77777777" w:rsidR="0090350C" w:rsidRDefault="0090350C" w:rsidP="00BF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0880" w14:textId="5B7DB60F" w:rsidR="00BF14F5" w:rsidRDefault="00BF14F5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201</w:t>
    </w:r>
    <w:r w:rsidR="004A5B4D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32444" w14:textId="77777777" w:rsidR="0090350C" w:rsidRDefault="0090350C" w:rsidP="00BF14F5">
      <w:pPr>
        <w:spacing w:after="0" w:line="240" w:lineRule="auto"/>
      </w:pPr>
      <w:r>
        <w:separator/>
      </w:r>
    </w:p>
  </w:footnote>
  <w:footnote w:type="continuationSeparator" w:id="0">
    <w:p w14:paraId="5556BEEB" w14:textId="77777777" w:rsidR="0090350C" w:rsidRDefault="0090350C" w:rsidP="00BF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B55"/>
    <w:multiLevelType w:val="hybridMultilevel"/>
    <w:tmpl w:val="9D18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948"/>
    <w:multiLevelType w:val="hybridMultilevel"/>
    <w:tmpl w:val="4B6E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1C10"/>
    <w:multiLevelType w:val="hybridMultilevel"/>
    <w:tmpl w:val="8B4C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44EAC"/>
    <w:multiLevelType w:val="hybridMultilevel"/>
    <w:tmpl w:val="ADB6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73F3"/>
    <w:multiLevelType w:val="hybridMultilevel"/>
    <w:tmpl w:val="022A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4B7E"/>
    <w:multiLevelType w:val="hybridMultilevel"/>
    <w:tmpl w:val="12220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C5625"/>
    <w:multiLevelType w:val="hybridMultilevel"/>
    <w:tmpl w:val="1748A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311E1"/>
    <w:multiLevelType w:val="hybridMultilevel"/>
    <w:tmpl w:val="56A2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14B0C"/>
    <w:multiLevelType w:val="hybridMultilevel"/>
    <w:tmpl w:val="BBCE3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A4814"/>
    <w:multiLevelType w:val="hybridMultilevel"/>
    <w:tmpl w:val="D5BA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E1353"/>
    <w:multiLevelType w:val="hybridMultilevel"/>
    <w:tmpl w:val="F66A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111846"/>
    <w:multiLevelType w:val="hybridMultilevel"/>
    <w:tmpl w:val="DD5CD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029"/>
    <w:rsid w:val="00006D78"/>
    <w:rsid w:val="00073261"/>
    <w:rsid w:val="00271BAA"/>
    <w:rsid w:val="004A5B4D"/>
    <w:rsid w:val="005345B3"/>
    <w:rsid w:val="0075223A"/>
    <w:rsid w:val="00786354"/>
    <w:rsid w:val="00815029"/>
    <w:rsid w:val="0090350C"/>
    <w:rsid w:val="00B9627E"/>
    <w:rsid w:val="00BF14F5"/>
    <w:rsid w:val="00C077E9"/>
    <w:rsid w:val="00D40189"/>
    <w:rsid w:val="00E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881F"/>
  <w15:docId w15:val="{27D9758A-2A2E-4A22-BBF0-D3FED99F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15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F5"/>
  </w:style>
  <w:style w:type="paragraph" w:styleId="Footer">
    <w:name w:val="footer"/>
    <w:basedOn w:val="Normal"/>
    <w:link w:val="Foot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Leighton</dc:creator>
  <cp:lastModifiedBy>Lt Col Stephen Leighton</cp:lastModifiedBy>
  <cp:revision>3</cp:revision>
  <dcterms:created xsi:type="dcterms:W3CDTF">2019-04-14T16:12:00Z</dcterms:created>
  <dcterms:modified xsi:type="dcterms:W3CDTF">2019-07-06T21:13:00Z</dcterms:modified>
</cp:coreProperties>
</file>