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B0DA" w14:textId="7EAF6BF4" w:rsidR="005345B3" w:rsidRDefault="003B7A30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r w:rsidR="00320E44">
        <w:rPr>
          <w:b/>
          <w:sz w:val="32"/>
        </w:rPr>
        <w:t>MARINE INJURIES</w:t>
      </w:r>
    </w:p>
    <w:p w14:paraId="4A877AF4" w14:textId="77777777" w:rsidR="00320E44" w:rsidRDefault="00320E44" w:rsidP="00815029">
      <w:pPr>
        <w:jc w:val="center"/>
        <w:rPr>
          <w:b/>
          <w:sz w:val="32"/>
        </w:rPr>
      </w:pPr>
    </w:p>
    <w:p w14:paraId="4A84C1B9" w14:textId="77777777" w:rsidR="00320E44" w:rsidRDefault="00320E44" w:rsidP="00815029">
      <w:pPr>
        <w:jc w:val="center"/>
        <w:rPr>
          <w:b/>
          <w:sz w:val="32"/>
        </w:rPr>
      </w:pPr>
    </w:p>
    <w:p w14:paraId="6208C34D" w14:textId="77777777" w:rsidR="00320E44" w:rsidRPr="00320E44" w:rsidRDefault="00320E44" w:rsidP="00320E44">
      <w:pPr>
        <w:spacing w:after="240" w:line="240" w:lineRule="auto"/>
        <w:rPr>
          <w:rFonts w:ascii="Arial" w:hAnsi="Arial" w:cs="Arial"/>
        </w:rPr>
      </w:pPr>
    </w:p>
    <w:p w14:paraId="05394CCC" w14:textId="68752994" w:rsidR="00320E44" w:rsidRPr="00BB062C" w:rsidRDefault="00320E44" w:rsidP="00320E44">
      <w:pPr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 xml:space="preserve">Shark bites are rare and generate public attention far outweighing the risk.  </w:t>
      </w:r>
      <w:r w:rsidR="003B7A30">
        <w:rPr>
          <w:rFonts w:ascii="Arial" w:hAnsi="Arial" w:cs="Arial"/>
          <w:sz w:val="24"/>
          <w:szCs w:val="24"/>
        </w:rPr>
        <w:t>Generally, t</w:t>
      </w:r>
      <w:bookmarkStart w:id="0" w:name="_GoBack"/>
      <w:bookmarkEnd w:id="0"/>
      <w:r w:rsidRPr="00BB062C">
        <w:rPr>
          <w:rFonts w:ascii="Arial" w:hAnsi="Arial" w:cs="Arial"/>
          <w:sz w:val="24"/>
          <w:szCs w:val="24"/>
        </w:rPr>
        <w:t>here is little risk to swimmers in coastal waters from sharks.</w:t>
      </w:r>
    </w:p>
    <w:p w14:paraId="0243F033" w14:textId="77777777" w:rsidR="00320E44" w:rsidRPr="00BB062C" w:rsidRDefault="00320E44" w:rsidP="00320E44">
      <w:pPr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Jellyfish</w:t>
      </w:r>
    </w:p>
    <w:p w14:paraId="03628FF3" w14:textId="77777777" w:rsidR="00320E44" w:rsidRPr="00BB062C" w:rsidRDefault="00320E44" w:rsidP="00320E44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Contact with the tentacles causes moderate stinging pain that is not dangerous to humans</w:t>
      </w:r>
    </w:p>
    <w:p w14:paraId="77391253" w14:textId="6813188F" w:rsidR="00320E44" w:rsidRPr="00BB062C" w:rsidRDefault="00320E44" w:rsidP="00320E44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Stings may result in a residual</w:t>
      </w:r>
      <w:r w:rsidR="009B100B">
        <w:rPr>
          <w:rFonts w:ascii="Arial" w:hAnsi="Arial" w:cs="Arial"/>
          <w:sz w:val="24"/>
          <w:szCs w:val="24"/>
        </w:rPr>
        <w:t>,</w:t>
      </w:r>
      <w:r w:rsidR="00BB062C">
        <w:rPr>
          <w:rFonts w:ascii="Arial" w:hAnsi="Arial" w:cs="Arial"/>
          <w:sz w:val="24"/>
          <w:szCs w:val="24"/>
        </w:rPr>
        <w:t xml:space="preserve"> painful</w:t>
      </w:r>
      <w:r w:rsidRPr="00BB062C">
        <w:rPr>
          <w:rFonts w:ascii="Arial" w:hAnsi="Arial" w:cs="Arial"/>
          <w:sz w:val="24"/>
          <w:szCs w:val="24"/>
        </w:rPr>
        <w:t xml:space="preserve"> rash</w:t>
      </w:r>
    </w:p>
    <w:p w14:paraId="63810210" w14:textId="77777777" w:rsidR="00320E44" w:rsidRPr="00BB062C" w:rsidRDefault="00320E44" w:rsidP="00320E44">
      <w:pPr>
        <w:ind w:firstLine="360"/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Treatment of jellyfish stings</w:t>
      </w:r>
    </w:p>
    <w:p w14:paraId="6738FD8C" w14:textId="77777777" w:rsidR="00320E44" w:rsidRPr="00BB062C" w:rsidRDefault="00320E44" w:rsidP="00320E44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DO NOT attempt to wash the tentacles with fresh water</w:t>
      </w:r>
    </w:p>
    <w:p w14:paraId="1063C69E" w14:textId="17CF985E" w:rsidR="00320E44" w:rsidRPr="00BB062C" w:rsidRDefault="00320E44" w:rsidP="00320E44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 xml:space="preserve">DO NOT rub tentacles with sand, towel, or </w:t>
      </w:r>
      <w:r w:rsidR="00BB062C" w:rsidRPr="00BB062C">
        <w:rPr>
          <w:rFonts w:ascii="Arial" w:hAnsi="Arial" w:cs="Arial"/>
          <w:sz w:val="24"/>
          <w:szCs w:val="24"/>
        </w:rPr>
        <w:t>another</w:t>
      </w:r>
      <w:r w:rsidRPr="00BB062C">
        <w:rPr>
          <w:rFonts w:ascii="Arial" w:hAnsi="Arial" w:cs="Arial"/>
          <w:sz w:val="24"/>
          <w:szCs w:val="24"/>
        </w:rPr>
        <w:t xml:space="preserve"> object</w:t>
      </w:r>
    </w:p>
    <w:p w14:paraId="5EC75E4F" w14:textId="77777777" w:rsidR="00320E44" w:rsidRPr="00BB062C" w:rsidRDefault="00320E44" w:rsidP="00320E44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Rinse the tentacles off the body with sea water</w:t>
      </w:r>
    </w:p>
    <w:p w14:paraId="2179DE68" w14:textId="5B95436B" w:rsidR="00320E44" w:rsidRPr="00BB062C" w:rsidRDefault="00320E44" w:rsidP="00320E44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White household vinegar application by directly pouring on the skin</w:t>
      </w:r>
      <w:r w:rsidR="00BB062C">
        <w:rPr>
          <w:rFonts w:ascii="Arial" w:hAnsi="Arial" w:cs="Arial"/>
          <w:sz w:val="24"/>
          <w:szCs w:val="24"/>
        </w:rPr>
        <w:t xml:space="preserve"> or application of a towel soaked in vinegar</w:t>
      </w:r>
      <w:r w:rsidRPr="00BB062C">
        <w:rPr>
          <w:rFonts w:ascii="Arial" w:hAnsi="Arial" w:cs="Arial"/>
          <w:sz w:val="24"/>
          <w:szCs w:val="24"/>
        </w:rPr>
        <w:t xml:space="preserve"> </w:t>
      </w:r>
      <w:r w:rsidR="00BB062C">
        <w:rPr>
          <w:rFonts w:ascii="Arial" w:hAnsi="Arial" w:cs="Arial"/>
          <w:sz w:val="24"/>
          <w:szCs w:val="24"/>
        </w:rPr>
        <w:t>are</w:t>
      </w:r>
      <w:r w:rsidRPr="00BB062C">
        <w:rPr>
          <w:rFonts w:ascii="Arial" w:hAnsi="Arial" w:cs="Arial"/>
          <w:sz w:val="24"/>
          <w:szCs w:val="24"/>
        </w:rPr>
        <w:t xml:space="preserve"> effective way</w:t>
      </w:r>
      <w:r w:rsidR="00BB062C">
        <w:rPr>
          <w:rFonts w:ascii="Arial" w:hAnsi="Arial" w:cs="Arial"/>
          <w:sz w:val="24"/>
          <w:szCs w:val="24"/>
        </w:rPr>
        <w:t>s</w:t>
      </w:r>
      <w:r w:rsidRPr="00BB062C">
        <w:rPr>
          <w:rFonts w:ascii="Arial" w:hAnsi="Arial" w:cs="Arial"/>
          <w:sz w:val="24"/>
          <w:szCs w:val="24"/>
        </w:rPr>
        <w:t xml:space="preserve"> to remove the tentacles and deactivate the nematocysts</w:t>
      </w:r>
    </w:p>
    <w:p w14:paraId="5B561039" w14:textId="77777777" w:rsidR="00320E44" w:rsidRPr="00BB062C" w:rsidRDefault="00320E44" w:rsidP="00320E44">
      <w:pPr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Portuguese Man O' War</w:t>
      </w:r>
    </w:p>
    <w:p w14:paraId="0FB94FC0" w14:textId="0848469A" w:rsidR="00320E44" w:rsidRDefault="00320E44" w:rsidP="00320E44">
      <w:pPr>
        <w:pStyle w:val="ListParagraph"/>
        <w:numPr>
          <w:ilvl w:val="0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Infrequently are blown ashore on the beach</w:t>
      </w:r>
    </w:p>
    <w:p w14:paraId="57C9368B" w14:textId="7517C46A" w:rsidR="00BB062C" w:rsidRPr="00BB062C" w:rsidRDefault="00BB062C" w:rsidP="00BB062C">
      <w:pPr>
        <w:pStyle w:val="ListParagraph"/>
        <w:numPr>
          <w:ilvl w:val="1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is one, there are often many</w:t>
      </w:r>
    </w:p>
    <w:p w14:paraId="53352196" w14:textId="77777777" w:rsidR="00320E44" w:rsidRPr="00BB062C" w:rsidRDefault="00320E44" w:rsidP="00320E44">
      <w:pPr>
        <w:pStyle w:val="ListParagraph"/>
        <w:numPr>
          <w:ilvl w:val="0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Avoid contact with tentacles of beached Man o' War's</w:t>
      </w:r>
    </w:p>
    <w:p w14:paraId="3856511B" w14:textId="77777777" w:rsidR="00320E44" w:rsidRPr="00BB062C" w:rsidRDefault="00320E44" w:rsidP="00320E44">
      <w:pPr>
        <w:pStyle w:val="ListParagraph"/>
        <w:numPr>
          <w:ilvl w:val="0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Treat stings in the same manner as jellyfish stings</w:t>
      </w:r>
    </w:p>
    <w:p w14:paraId="62725BF0" w14:textId="77777777" w:rsidR="00320E44" w:rsidRPr="00BB062C" w:rsidRDefault="00320E44" w:rsidP="00320E44">
      <w:pPr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Stingrays</w:t>
      </w:r>
    </w:p>
    <w:p w14:paraId="583DEBF0" w14:textId="77777777" w:rsidR="00320E44" w:rsidRPr="00BB062C" w:rsidRDefault="00320E44" w:rsidP="00320E44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When threatened, the ray whips the tail stabbing the spine into what it views to be the threat</w:t>
      </w:r>
    </w:p>
    <w:p w14:paraId="5A9149A7" w14:textId="77777777" w:rsidR="00320E44" w:rsidRPr="00BB062C" w:rsidRDefault="00320E44" w:rsidP="00320E44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The spine can break off and remain embedded in the foot or ankle of the swimmer unlucky enough to step on a stingray</w:t>
      </w:r>
    </w:p>
    <w:p w14:paraId="12C361FD" w14:textId="77777777" w:rsidR="00320E44" w:rsidRPr="00BB062C" w:rsidRDefault="00320E44" w:rsidP="00320E44">
      <w:pPr>
        <w:ind w:firstLine="360"/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Treatment of stingray injuries</w:t>
      </w:r>
    </w:p>
    <w:p w14:paraId="6C92E3F9" w14:textId="77777777" w:rsidR="00320E44" w:rsidRPr="00BB062C" w:rsidRDefault="00320E44" w:rsidP="00320E44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First aid treatment of the sting is immersion of the injured part in hot water, taking care not to burn the patient.</w:t>
      </w:r>
    </w:p>
    <w:p w14:paraId="5A40C915" w14:textId="77777777" w:rsidR="00320E44" w:rsidRPr="00BB062C" w:rsidRDefault="00320E44" w:rsidP="00320E44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Professional medical care is required due to the need for meticulous cleaning of the wound and administration of appropriate antibiotics</w:t>
      </w:r>
    </w:p>
    <w:p w14:paraId="026F0DC3" w14:textId="77777777" w:rsidR="00320E44" w:rsidRPr="00BB062C" w:rsidRDefault="00320E44" w:rsidP="00320E44">
      <w:pPr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Oysters</w:t>
      </w:r>
    </w:p>
    <w:p w14:paraId="796FB13A" w14:textId="77777777" w:rsidR="00320E44" w:rsidRPr="00BB062C" w:rsidRDefault="00320E44" w:rsidP="00320E44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The shells are rather sharp and can cause rather significant laceration to the feet</w:t>
      </w:r>
    </w:p>
    <w:p w14:paraId="4CEEF189" w14:textId="77777777" w:rsidR="00320E44" w:rsidRPr="00BB062C" w:rsidRDefault="00320E44" w:rsidP="00320E44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 xml:space="preserve">Prompt professional medical attention to these injuries as they are frequently contaminated with dirt, sand, and debris.  </w:t>
      </w:r>
    </w:p>
    <w:p w14:paraId="05B50218" w14:textId="77777777" w:rsidR="00320E44" w:rsidRPr="00BB062C" w:rsidRDefault="00320E44" w:rsidP="00320E44">
      <w:pPr>
        <w:pStyle w:val="ListParagraph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Consumption of raw shellfish, such as oysters, should be avoided by those with compromised immune system to avoid potentially severe infections</w:t>
      </w:r>
    </w:p>
    <w:p w14:paraId="7272D9C2" w14:textId="77777777" w:rsidR="00BB062C" w:rsidRDefault="00BB062C" w:rsidP="00320E44">
      <w:pPr>
        <w:rPr>
          <w:rFonts w:ascii="Arial" w:hAnsi="Arial" w:cs="Arial"/>
          <w:b/>
          <w:sz w:val="24"/>
          <w:szCs w:val="24"/>
        </w:rPr>
      </w:pPr>
    </w:p>
    <w:p w14:paraId="0C1E06B9" w14:textId="2BD701F5" w:rsidR="00320E44" w:rsidRPr="00BB062C" w:rsidRDefault="00320E44" w:rsidP="00320E44">
      <w:pPr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lastRenderedPageBreak/>
        <w:t>Lionfish</w:t>
      </w:r>
    </w:p>
    <w:p w14:paraId="76F49CED" w14:textId="77777777" w:rsidR="00320E44" w:rsidRPr="00BB062C" w:rsidRDefault="00320E44" w:rsidP="00320E44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They are frequently found in coastal waters of the Gulf of Mexico, Caribbean, and Atlantic coasts</w:t>
      </w:r>
    </w:p>
    <w:p w14:paraId="2135395E" w14:textId="4EB1FD58" w:rsidR="00320E44" w:rsidRPr="00BB062C" w:rsidRDefault="00320E44" w:rsidP="00320E44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 xml:space="preserve">The risk to people </w:t>
      </w:r>
      <w:r w:rsidR="00BB062C" w:rsidRPr="00BB062C">
        <w:rPr>
          <w:rFonts w:ascii="Arial" w:hAnsi="Arial" w:cs="Arial"/>
          <w:sz w:val="24"/>
          <w:szCs w:val="24"/>
        </w:rPr>
        <w:t>is</w:t>
      </w:r>
      <w:r w:rsidRPr="00BB062C">
        <w:rPr>
          <w:rFonts w:ascii="Arial" w:hAnsi="Arial" w:cs="Arial"/>
          <w:sz w:val="24"/>
          <w:szCs w:val="24"/>
        </w:rPr>
        <w:t xml:space="preserve"> the 18 venomous spines found in the dorsal, pelvic, and anal fins of the fish</w:t>
      </w:r>
    </w:p>
    <w:p w14:paraId="11E69C00" w14:textId="77777777" w:rsidR="00320E44" w:rsidRPr="00BB062C" w:rsidRDefault="00320E44" w:rsidP="00320E44">
      <w:pPr>
        <w:pStyle w:val="ListParagraph"/>
        <w:spacing w:after="240" w:line="240" w:lineRule="auto"/>
        <w:rPr>
          <w:rFonts w:ascii="Arial" w:hAnsi="Arial" w:cs="Arial"/>
          <w:sz w:val="24"/>
          <w:szCs w:val="24"/>
        </w:rPr>
      </w:pPr>
    </w:p>
    <w:p w14:paraId="56FB5F1A" w14:textId="77777777" w:rsidR="00320E44" w:rsidRPr="00BB062C" w:rsidRDefault="00320E44" w:rsidP="00320E44">
      <w:pPr>
        <w:pStyle w:val="ListParagraph"/>
        <w:numPr>
          <w:ilvl w:val="0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Treatment of lionfish stings</w:t>
      </w:r>
    </w:p>
    <w:p w14:paraId="047C3DA5" w14:textId="77777777" w:rsidR="00320E44" w:rsidRPr="00BB062C" w:rsidRDefault="00320E44" w:rsidP="00320E44">
      <w:pPr>
        <w:pStyle w:val="ListParagraph"/>
        <w:spacing w:after="240" w:line="240" w:lineRule="auto"/>
        <w:rPr>
          <w:rFonts w:ascii="Arial" w:hAnsi="Arial" w:cs="Arial"/>
          <w:sz w:val="24"/>
          <w:szCs w:val="24"/>
        </w:rPr>
      </w:pPr>
    </w:p>
    <w:p w14:paraId="2D558436" w14:textId="77777777" w:rsidR="00320E44" w:rsidRPr="00BB062C" w:rsidRDefault="00320E44" w:rsidP="00320E44">
      <w:pPr>
        <w:pStyle w:val="ListParagraph"/>
        <w:numPr>
          <w:ilvl w:val="1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Prompt immersion in hot water will deactivate the venom and will result in significant pain relief</w:t>
      </w:r>
    </w:p>
    <w:p w14:paraId="44BDD7F8" w14:textId="77777777" w:rsidR="00320E44" w:rsidRPr="00BB062C" w:rsidRDefault="00320E44" w:rsidP="00320E44">
      <w:pPr>
        <w:pStyle w:val="ListParagraph"/>
        <w:numPr>
          <w:ilvl w:val="1"/>
          <w:numId w:val="1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 xml:space="preserve">It is recommended that professional medical attention be obtained </w:t>
      </w:r>
    </w:p>
    <w:p w14:paraId="42132274" w14:textId="77777777" w:rsidR="00320E44" w:rsidRPr="00BB062C" w:rsidRDefault="00320E44" w:rsidP="00320E44">
      <w:pPr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Vibrio vulnificans Infections</w:t>
      </w:r>
    </w:p>
    <w:p w14:paraId="731DA26A" w14:textId="71BA815E" w:rsidR="00320E44" w:rsidRPr="00BB062C" w:rsidRDefault="00320E44" w:rsidP="00320E44">
      <w:pPr>
        <w:pStyle w:val="ListParagraph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A severe gastroenteritis can occur with nausea, vomiting, and diarrhea following the ingestion of raw seafood</w:t>
      </w:r>
      <w:r w:rsidR="009B100B">
        <w:rPr>
          <w:rFonts w:ascii="Arial" w:hAnsi="Arial" w:cs="Arial"/>
          <w:sz w:val="24"/>
          <w:szCs w:val="24"/>
        </w:rPr>
        <w:t xml:space="preserve"> that has been contaminated with Vibrio </w:t>
      </w:r>
      <w:proofErr w:type="spellStart"/>
      <w:r w:rsidR="009B100B">
        <w:rPr>
          <w:rFonts w:ascii="Arial" w:hAnsi="Arial" w:cs="Arial"/>
          <w:sz w:val="24"/>
          <w:szCs w:val="24"/>
        </w:rPr>
        <w:t>vulnificans</w:t>
      </w:r>
      <w:proofErr w:type="spellEnd"/>
      <w:r w:rsidR="009B100B">
        <w:rPr>
          <w:rFonts w:ascii="Arial" w:hAnsi="Arial" w:cs="Arial"/>
          <w:sz w:val="24"/>
          <w:szCs w:val="24"/>
        </w:rPr>
        <w:t>.</w:t>
      </w:r>
    </w:p>
    <w:p w14:paraId="52ECBA63" w14:textId="76CC02D0" w:rsidR="00320E44" w:rsidRPr="00BB062C" w:rsidRDefault="00320E44" w:rsidP="00320E44">
      <w:pPr>
        <w:pStyle w:val="ListParagraph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In those with a compromised immune system</w:t>
      </w:r>
      <w:r w:rsidR="009B100B">
        <w:rPr>
          <w:rFonts w:ascii="Arial" w:hAnsi="Arial" w:cs="Arial"/>
          <w:sz w:val="24"/>
          <w:szCs w:val="24"/>
        </w:rPr>
        <w:t>, such as with</w:t>
      </w:r>
      <w:r w:rsidRPr="00BB062C">
        <w:rPr>
          <w:rFonts w:ascii="Arial" w:hAnsi="Arial" w:cs="Arial"/>
          <w:sz w:val="24"/>
          <w:szCs w:val="24"/>
        </w:rPr>
        <w:t xml:space="preserve"> diabetes, cancer, and HIV, there is </w:t>
      </w:r>
      <w:r w:rsidR="009B100B">
        <w:rPr>
          <w:rFonts w:ascii="Arial" w:hAnsi="Arial" w:cs="Arial"/>
          <w:sz w:val="24"/>
          <w:szCs w:val="24"/>
        </w:rPr>
        <w:t>the</w:t>
      </w:r>
      <w:r w:rsidRPr="00BB062C">
        <w:rPr>
          <w:rFonts w:ascii="Arial" w:hAnsi="Arial" w:cs="Arial"/>
          <w:sz w:val="24"/>
          <w:szCs w:val="24"/>
        </w:rPr>
        <w:t xml:space="preserve"> potential for a very severe infection with a 50% mortality</w:t>
      </w:r>
      <w:r w:rsidR="009B100B">
        <w:rPr>
          <w:rFonts w:ascii="Arial" w:hAnsi="Arial" w:cs="Arial"/>
          <w:sz w:val="24"/>
          <w:szCs w:val="24"/>
        </w:rPr>
        <w:t xml:space="preserve"> rate</w:t>
      </w:r>
      <w:r w:rsidRPr="00BB062C">
        <w:rPr>
          <w:rFonts w:ascii="Arial" w:hAnsi="Arial" w:cs="Arial"/>
          <w:sz w:val="24"/>
          <w:szCs w:val="24"/>
        </w:rPr>
        <w:t xml:space="preserve"> associated with eating raw</w:t>
      </w:r>
      <w:r w:rsidR="009B100B">
        <w:rPr>
          <w:rFonts w:ascii="Arial" w:hAnsi="Arial" w:cs="Arial"/>
          <w:sz w:val="24"/>
          <w:szCs w:val="24"/>
        </w:rPr>
        <w:t xml:space="preserve">, contaminated </w:t>
      </w:r>
      <w:r w:rsidRPr="00BB062C">
        <w:rPr>
          <w:rFonts w:ascii="Arial" w:hAnsi="Arial" w:cs="Arial"/>
          <w:sz w:val="24"/>
          <w:szCs w:val="24"/>
        </w:rPr>
        <w:t xml:space="preserve">seafood.  </w:t>
      </w:r>
    </w:p>
    <w:p w14:paraId="5EB747CC" w14:textId="77777777" w:rsidR="00320E44" w:rsidRPr="00BB062C" w:rsidRDefault="00320E44" w:rsidP="00320E44">
      <w:pPr>
        <w:pStyle w:val="ListParagraph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Those warnings on restaurant menus are there for a reason!!</w:t>
      </w:r>
    </w:p>
    <w:p w14:paraId="384A432A" w14:textId="0B94EADD" w:rsidR="00320E44" w:rsidRPr="00BB062C" w:rsidRDefault="00320E44" w:rsidP="00320E44">
      <w:pPr>
        <w:pStyle w:val="ListParagraph"/>
        <w:numPr>
          <w:ilvl w:val="0"/>
          <w:numId w:val="1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It is for that reason that infections arising following exposure to seawater must be attended immediately by a healthcare professional</w:t>
      </w:r>
      <w:r w:rsidR="009B100B">
        <w:rPr>
          <w:rFonts w:ascii="Arial" w:hAnsi="Arial" w:cs="Arial"/>
          <w:sz w:val="24"/>
          <w:szCs w:val="24"/>
        </w:rPr>
        <w:t>.</w:t>
      </w:r>
    </w:p>
    <w:p w14:paraId="13FF64DF" w14:textId="77777777" w:rsidR="00320E44" w:rsidRPr="00BB062C" w:rsidRDefault="00320E44" w:rsidP="00320E44">
      <w:pPr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Fishhook Removal</w:t>
      </w:r>
    </w:p>
    <w:p w14:paraId="47CD84D8" w14:textId="6B02D927" w:rsidR="00320E44" w:rsidRPr="00BB062C" w:rsidRDefault="00320E44" w:rsidP="00320E44">
      <w:pPr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Fishermen and "innocent bystanders" are often hooked with an errant fishhook</w:t>
      </w:r>
      <w:r w:rsidR="009B100B">
        <w:rPr>
          <w:rFonts w:ascii="Arial" w:hAnsi="Arial" w:cs="Arial"/>
          <w:sz w:val="24"/>
          <w:szCs w:val="24"/>
        </w:rPr>
        <w:t>.</w:t>
      </w:r>
    </w:p>
    <w:p w14:paraId="326E3766" w14:textId="6751A833" w:rsidR="00320E44" w:rsidRPr="00BB062C" w:rsidRDefault="00320E44" w:rsidP="00320E44">
      <w:pPr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There are two common methods to remove hooks applicable to self or buddy care</w:t>
      </w:r>
      <w:r w:rsidR="009B100B">
        <w:rPr>
          <w:rFonts w:ascii="Arial" w:hAnsi="Arial" w:cs="Arial"/>
          <w:sz w:val="24"/>
          <w:szCs w:val="24"/>
        </w:rPr>
        <w:t>:</w:t>
      </w:r>
    </w:p>
    <w:p w14:paraId="4950113B" w14:textId="77777777" w:rsidR="00320E44" w:rsidRPr="00BB062C" w:rsidRDefault="00320E44" w:rsidP="00320E44">
      <w:pPr>
        <w:pStyle w:val="ListParagraph"/>
        <w:numPr>
          <w:ilvl w:val="0"/>
          <w:numId w:val="16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Push Through and Cut Off Method</w:t>
      </w:r>
    </w:p>
    <w:p w14:paraId="1FB1E1B9" w14:textId="77777777" w:rsidR="00320E44" w:rsidRPr="00BB062C" w:rsidRDefault="00320E44" w:rsidP="00320E44">
      <w:pPr>
        <w:pStyle w:val="ListParagraph"/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062D2F28" w14:textId="72724362" w:rsidR="00320E44" w:rsidRPr="00BB062C" w:rsidRDefault="00320E44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 xml:space="preserve">In this case, the hook is pushed and rotated </w:t>
      </w:r>
      <w:r w:rsidR="009B100B">
        <w:rPr>
          <w:rFonts w:ascii="Arial" w:hAnsi="Arial" w:cs="Arial"/>
          <w:sz w:val="24"/>
          <w:szCs w:val="24"/>
        </w:rPr>
        <w:t>through</w:t>
      </w:r>
      <w:r w:rsidRPr="00BB062C">
        <w:rPr>
          <w:rFonts w:ascii="Arial" w:hAnsi="Arial" w:cs="Arial"/>
          <w:sz w:val="24"/>
          <w:szCs w:val="24"/>
        </w:rPr>
        <w:t xml:space="preserve"> the wound </w:t>
      </w:r>
      <w:r w:rsidR="009B100B">
        <w:rPr>
          <w:rFonts w:ascii="Arial" w:hAnsi="Arial" w:cs="Arial"/>
          <w:sz w:val="24"/>
          <w:szCs w:val="24"/>
        </w:rPr>
        <w:t>until it exits the skin</w:t>
      </w:r>
    </w:p>
    <w:p w14:paraId="0E76C6CF" w14:textId="44EEB82C" w:rsidR="00320E44" w:rsidRPr="00BB062C" w:rsidRDefault="00320E44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 xml:space="preserve">When the </w:t>
      </w:r>
      <w:proofErr w:type="spellStart"/>
      <w:r w:rsidRPr="00BB062C">
        <w:rPr>
          <w:rFonts w:ascii="Arial" w:hAnsi="Arial" w:cs="Arial"/>
          <w:sz w:val="24"/>
          <w:szCs w:val="24"/>
        </w:rPr>
        <w:t>the</w:t>
      </w:r>
      <w:proofErr w:type="spellEnd"/>
      <w:r w:rsidRPr="00BB062C">
        <w:rPr>
          <w:rFonts w:ascii="Arial" w:hAnsi="Arial" w:cs="Arial"/>
          <w:sz w:val="24"/>
          <w:szCs w:val="24"/>
        </w:rPr>
        <w:t xml:space="preserve"> hook can be seen</w:t>
      </w:r>
      <w:r w:rsidR="009B100B">
        <w:rPr>
          <w:rFonts w:ascii="Arial" w:hAnsi="Arial" w:cs="Arial"/>
          <w:sz w:val="24"/>
          <w:szCs w:val="24"/>
        </w:rPr>
        <w:t>,</w:t>
      </w:r>
      <w:r w:rsidRPr="00BB062C">
        <w:rPr>
          <w:rFonts w:ascii="Arial" w:hAnsi="Arial" w:cs="Arial"/>
          <w:sz w:val="24"/>
          <w:szCs w:val="24"/>
        </w:rPr>
        <w:t xml:space="preserve"> it can be grasped by pliers and cut off</w:t>
      </w:r>
    </w:p>
    <w:p w14:paraId="7DB5AC4B" w14:textId="77777777" w:rsidR="00320E44" w:rsidRPr="00BB062C" w:rsidRDefault="00320E44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The hook is then withdrawn</w:t>
      </w:r>
    </w:p>
    <w:p w14:paraId="3D9FA2D2" w14:textId="77777777" w:rsidR="00320E44" w:rsidRPr="00BB062C" w:rsidRDefault="00320E44" w:rsidP="00320E44">
      <w:pPr>
        <w:ind w:firstLine="720"/>
        <w:rPr>
          <w:rFonts w:ascii="Arial" w:hAnsi="Arial" w:cs="Arial"/>
          <w:b/>
          <w:sz w:val="24"/>
          <w:szCs w:val="24"/>
        </w:rPr>
      </w:pPr>
      <w:r w:rsidRPr="00BB062C">
        <w:rPr>
          <w:rFonts w:ascii="Arial" w:hAnsi="Arial" w:cs="Arial"/>
          <w:b/>
          <w:sz w:val="24"/>
          <w:szCs w:val="24"/>
        </w:rPr>
        <w:t>String Method</w:t>
      </w:r>
    </w:p>
    <w:p w14:paraId="30362995" w14:textId="77777777" w:rsidR="00320E44" w:rsidRPr="00BB062C" w:rsidRDefault="00320E44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The line to the eye of the hook is cut</w:t>
      </w:r>
    </w:p>
    <w:p w14:paraId="28E6040F" w14:textId="77777777" w:rsidR="00320E44" w:rsidRPr="00BB062C" w:rsidRDefault="00320E44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A strong leader line is looped in the bend of the hook</w:t>
      </w:r>
    </w:p>
    <w:p w14:paraId="1B367F81" w14:textId="77777777" w:rsidR="00320E44" w:rsidRPr="00BB062C" w:rsidRDefault="00320E44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Push the eye of the hook down gently to the skin</w:t>
      </w:r>
    </w:p>
    <w:p w14:paraId="14C6395B" w14:textId="151C3F43" w:rsidR="009B100B" w:rsidRDefault="00320E44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B062C">
        <w:rPr>
          <w:rFonts w:ascii="Arial" w:hAnsi="Arial" w:cs="Arial"/>
          <w:sz w:val="24"/>
          <w:szCs w:val="24"/>
        </w:rPr>
        <w:t>Jerk firmly on the leader line directly in the direction of the shank of the hook</w:t>
      </w:r>
    </w:p>
    <w:p w14:paraId="77B3A78E" w14:textId="5841C0B4" w:rsidR="009B100B" w:rsidRDefault="009B100B" w:rsidP="00320E44">
      <w:pPr>
        <w:pStyle w:val="ListParagraph"/>
        <w:numPr>
          <w:ilvl w:val="1"/>
          <w:numId w:val="16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attempt this method unless you are very sure about how it should be done.</w:t>
      </w:r>
    </w:p>
    <w:p w14:paraId="509156DD" w14:textId="77777777" w:rsidR="009B100B" w:rsidRPr="009B100B" w:rsidRDefault="009B100B" w:rsidP="009B100B"/>
    <w:p w14:paraId="21939F0E" w14:textId="77777777" w:rsidR="009B100B" w:rsidRPr="009B100B" w:rsidRDefault="009B100B" w:rsidP="009B100B"/>
    <w:p w14:paraId="21175F4F" w14:textId="77777777" w:rsidR="009B100B" w:rsidRPr="009B100B" w:rsidRDefault="009B100B" w:rsidP="009B100B"/>
    <w:p w14:paraId="356943D9" w14:textId="77777777" w:rsidR="009B100B" w:rsidRPr="009B100B" w:rsidRDefault="009B100B" w:rsidP="009B100B"/>
    <w:p w14:paraId="57EC2D97" w14:textId="77777777" w:rsidR="009B100B" w:rsidRPr="009B100B" w:rsidRDefault="009B100B" w:rsidP="009B100B"/>
    <w:p w14:paraId="68DAD333" w14:textId="225CA9D6" w:rsidR="00320E44" w:rsidRPr="009B100B" w:rsidRDefault="00320E44" w:rsidP="009B100B">
      <w:pPr>
        <w:jc w:val="right"/>
      </w:pPr>
    </w:p>
    <w:sectPr w:rsidR="00320E44" w:rsidRPr="009B100B" w:rsidSect="008150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6BA6" w14:textId="77777777" w:rsidR="00535E9D" w:rsidRDefault="00535E9D" w:rsidP="00BF14F5">
      <w:pPr>
        <w:spacing w:after="0" w:line="240" w:lineRule="auto"/>
      </w:pPr>
      <w:r>
        <w:separator/>
      </w:r>
    </w:p>
  </w:endnote>
  <w:endnote w:type="continuationSeparator" w:id="0">
    <w:p w14:paraId="7FE24A1C" w14:textId="77777777" w:rsidR="00535E9D" w:rsidRDefault="00535E9D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9287" w14:textId="0E3A27BC" w:rsidR="00BF14F5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9B100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D230" w14:textId="77777777" w:rsidR="00535E9D" w:rsidRDefault="00535E9D" w:rsidP="00BF14F5">
      <w:pPr>
        <w:spacing w:after="0" w:line="240" w:lineRule="auto"/>
      </w:pPr>
      <w:r>
        <w:separator/>
      </w:r>
    </w:p>
  </w:footnote>
  <w:footnote w:type="continuationSeparator" w:id="0">
    <w:p w14:paraId="67D43530" w14:textId="77777777" w:rsidR="00535E9D" w:rsidRDefault="00535E9D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1089"/>
    <w:multiLevelType w:val="hybridMultilevel"/>
    <w:tmpl w:val="F8A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08FD"/>
    <w:multiLevelType w:val="hybridMultilevel"/>
    <w:tmpl w:val="ED821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595E"/>
    <w:multiLevelType w:val="hybridMultilevel"/>
    <w:tmpl w:val="7CE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7655"/>
    <w:multiLevelType w:val="hybridMultilevel"/>
    <w:tmpl w:val="6948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41A7"/>
    <w:multiLevelType w:val="hybridMultilevel"/>
    <w:tmpl w:val="B05A1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A6AA3"/>
    <w:multiLevelType w:val="hybridMultilevel"/>
    <w:tmpl w:val="884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6A76"/>
    <w:multiLevelType w:val="hybridMultilevel"/>
    <w:tmpl w:val="F9F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0B9A"/>
    <w:multiLevelType w:val="hybridMultilevel"/>
    <w:tmpl w:val="5FD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26222"/>
    <w:multiLevelType w:val="hybridMultilevel"/>
    <w:tmpl w:val="1C8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4E95"/>
    <w:multiLevelType w:val="hybridMultilevel"/>
    <w:tmpl w:val="B9D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A1A18"/>
    <w:multiLevelType w:val="hybridMultilevel"/>
    <w:tmpl w:val="9A7E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29"/>
    <w:rsid w:val="00271BAA"/>
    <w:rsid w:val="00320E44"/>
    <w:rsid w:val="003B7A30"/>
    <w:rsid w:val="005345B3"/>
    <w:rsid w:val="00535E9D"/>
    <w:rsid w:val="00786354"/>
    <w:rsid w:val="00815029"/>
    <w:rsid w:val="009B100B"/>
    <w:rsid w:val="00BB062C"/>
    <w:rsid w:val="00BC0A2A"/>
    <w:rsid w:val="00BF14F5"/>
    <w:rsid w:val="00C61F0C"/>
    <w:rsid w:val="00D40189"/>
    <w:rsid w:val="00E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05C8"/>
  <w15:docId w15:val="{908BBE1E-6328-4705-9868-413E700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2019-04-14T13:17:00Z</dcterms:created>
  <dcterms:modified xsi:type="dcterms:W3CDTF">2019-07-06T21:20:00Z</dcterms:modified>
</cp:coreProperties>
</file>