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B27A8" w14:textId="77777777" w:rsidR="00D459A7" w:rsidRDefault="00D459A7">
      <w:pPr>
        <w:pStyle w:val="BodyText"/>
        <w:rPr>
          <w:rFonts w:ascii="Times New Roman"/>
        </w:rPr>
      </w:pPr>
    </w:p>
    <w:p w14:paraId="728B27A9" w14:textId="77777777" w:rsidR="00D459A7" w:rsidRDefault="00D459A7">
      <w:pPr>
        <w:pStyle w:val="BodyText"/>
        <w:rPr>
          <w:rFonts w:ascii="Times New Roman"/>
        </w:rPr>
      </w:pPr>
    </w:p>
    <w:p w14:paraId="728B27AA" w14:textId="77777777" w:rsidR="00D459A7" w:rsidRDefault="00D459A7">
      <w:pPr>
        <w:pStyle w:val="BodyText"/>
        <w:rPr>
          <w:rFonts w:ascii="Times New Roman"/>
        </w:rPr>
      </w:pPr>
    </w:p>
    <w:p w14:paraId="728B27AB" w14:textId="77777777" w:rsidR="00D459A7" w:rsidRDefault="00D459A7">
      <w:pPr>
        <w:pStyle w:val="BodyText"/>
        <w:rPr>
          <w:rFonts w:ascii="Times New Roman"/>
        </w:rPr>
      </w:pPr>
    </w:p>
    <w:p w14:paraId="728B27AF" w14:textId="64DACE80" w:rsidR="00D459A7" w:rsidRDefault="00C10EE2" w:rsidP="00BE226B">
      <w:pPr>
        <w:spacing w:before="100"/>
        <w:jc w:val="center"/>
        <w:rPr>
          <w:b/>
          <w:bCs/>
          <w:sz w:val="72"/>
        </w:rPr>
      </w:pPr>
      <w:r w:rsidRPr="00FE2162">
        <w:rPr>
          <w:b/>
          <w:bCs/>
          <w:sz w:val="72"/>
        </w:rPr>
        <w:t>Operations Plan</w:t>
      </w:r>
      <w:r w:rsidR="00961E33">
        <w:rPr>
          <w:b/>
          <w:bCs/>
          <w:sz w:val="72"/>
        </w:rPr>
        <w:t xml:space="preserve"> Standard</w:t>
      </w:r>
    </w:p>
    <w:p w14:paraId="393100E2" w14:textId="1F7B9515" w:rsidR="001D3AA4" w:rsidRPr="00FE2162" w:rsidRDefault="001D3AA4" w:rsidP="00BE226B">
      <w:pPr>
        <w:spacing w:before="100"/>
        <w:jc w:val="center"/>
        <w:rPr>
          <w:b/>
          <w:bCs/>
          <w:sz w:val="72"/>
        </w:rPr>
      </w:pPr>
      <w:r>
        <w:rPr>
          <w:b/>
          <w:bCs/>
          <w:sz w:val="72"/>
        </w:rPr>
        <w:t>DRAFT V1</w:t>
      </w:r>
    </w:p>
    <w:p w14:paraId="728B27B2" w14:textId="77777777" w:rsidR="00D459A7" w:rsidRDefault="00D459A7">
      <w:pPr>
        <w:pStyle w:val="BodyText"/>
        <w:rPr>
          <w:rFonts w:ascii="Cambria"/>
        </w:rPr>
      </w:pPr>
    </w:p>
    <w:p w14:paraId="728B27B6" w14:textId="77777777" w:rsidR="00D459A7" w:rsidRDefault="00D459A7">
      <w:pPr>
        <w:pStyle w:val="BodyText"/>
        <w:rPr>
          <w:rFonts w:ascii="Cambria"/>
        </w:rPr>
      </w:pPr>
    </w:p>
    <w:p w14:paraId="728B27B7" w14:textId="58F3D163" w:rsidR="00D459A7" w:rsidRDefault="007320FA" w:rsidP="009056C7">
      <w:pPr>
        <w:pStyle w:val="BodyText"/>
        <w:jc w:val="center"/>
        <w:rPr>
          <w:rFonts w:ascii="Cambria"/>
        </w:rPr>
      </w:pPr>
      <w:r>
        <w:rPr>
          <w:rFonts w:ascii="Cambria"/>
          <w:noProof/>
          <w:lang w:bidi="ar-SA"/>
        </w:rPr>
        <w:drawing>
          <wp:inline distT="0" distB="0" distL="0" distR="0" wp14:anchorId="1CB4B216" wp14:editId="7631A4D4">
            <wp:extent cx="3419475" cy="3447636"/>
            <wp:effectExtent l="0" t="0" r="0" b="635"/>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and Patch - Curr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1371" cy="3479795"/>
                    </a:xfrm>
                    <a:prstGeom prst="rect">
                      <a:avLst/>
                    </a:prstGeom>
                  </pic:spPr>
                </pic:pic>
              </a:graphicData>
            </a:graphic>
          </wp:inline>
        </w:drawing>
      </w:r>
    </w:p>
    <w:p w14:paraId="728B27B8" w14:textId="66FB033E" w:rsidR="00D459A7" w:rsidRDefault="00D459A7">
      <w:pPr>
        <w:pStyle w:val="BodyText"/>
        <w:spacing w:before="1"/>
        <w:rPr>
          <w:rFonts w:ascii="Cambria"/>
          <w:sz w:val="28"/>
        </w:rPr>
      </w:pPr>
    </w:p>
    <w:p w14:paraId="728B27BC" w14:textId="2515B965" w:rsidR="00D459A7" w:rsidRPr="00F81B12" w:rsidRDefault="00F81B12" w:rsidP="00AD41EB">
      <w:pPr>
        <w:spacing w:before="1"/>
        <w:ind w:right="20"/>
        <w:jc w:val="center"/>
        <w:rPr>
          <w:b/>
          <w:color w:val="FF0000"/>
          <w:sz w:val="72"/>
        </w:rPr>
      </w:pPr>
      <w:r>
        <w:rPr>
          <w:b/>
          <w:color w:val="FF0000"/>
          <w:sz w:val="72"/>
        </w:rPr>
        <w:t>Name of Operation</w:t>
      </w:r>
    </w:p>
    <w:p w14:paraId="728B27BD" w14:textId="2D6D2EE9" w:rsidR="00D459A7" w:rsidRDefault="00F81B12" w:rsidP="008F13AC">
      <w:pPr>
        <w:pStyle w:val="Heading1"/>
        <w:spacing w:before="1"/>
        <w:ind w:left="0" w:right="20"/>
        <w:jc w:val="center"/>
        <w:rPr>
          <w:rFonts w:ascii="Arial" w:hAnsi="Arial" w:cs="Arial"/>
          <w:color w:val="FF0000"/>
        </w:rPr>
      </w:pPr>
      <w:r w:rsidRPr="00F81B12">
        <w:rPr>
          <w:rFonts w:ascii="Arial" w:hAnsi="Arial" w:cs="Arial"/>
          <w:color w:val="FF0000"/>
        </w:rPr>
        <w:t>Date Range of Mission</w:t>
      </w:r>
    </w:p>
    <w:p w14:paraId="4B49CA25" w14:textId="4383A445" w:rsidR="006E50BC" w:rsidRDefault="006E50BC" w:rsidP="008F13AC">
      <w:pPr>
        <w:pStyle w:val="Heading1"/>
        <w:spacing w:before="1"/>
        <w:ind w:left="0" w:right="20"/>
        <w:jc w:val="center"/>
      </w:pPr>
    </w:p>
    <w:p w14:paraId="2C41C176" w14:textId="77777777" w:rsidR="00914152" w:rsidRDefault="00914152" w:rsidP="008F13AC">
      <w:pPr>
        <w:pStyle w:val="Heading1"/>
        <w:spacing w:before="1"/>
        <w:ind w:left="0" w:right="20"/>
        <w:jc w:val="center"/>
      </w:pPr>
    </w:p>
    <w:p w14:paraId="746A27C6" w14:textId="44AD655E" w:rsidR="006E50BC" w:rsidRPr="00FE2162" w:rsidRDefault="00F81B12" w:rsidP="00914152">
      <w:pPr>
        <w:tabs>
          <w:tab w:val="left" w:pos="5760"/>
        </w:tabs>
        <w:ind w:firstLine="360"/>
        <w:rPr>
          <w:sz w:val="24"/>
          <w:szCs w:val="24"/>
        </w:rPr>
      </w:pPr>
      <w:r w:rsidRPr="00F81B12">
        <w:rPr>
          <w:color w:val="FF0000"/>
          <w:sz w:val="24"/>
          <w:szCs w:val="24"/>
        </w:rPr>
        <w:t xml:space="preserve">Name, Rank, </w:t>
      </w:r>
      <w:r w:rsidRPr="00F81B12">
        <w:rPr>
          <w:sz w:val="24"/>
          <w:szCs w:val="24"/>
        </w:rPr>
        <w:t>CAP</w:t>
      </w:r>
      <w:r w:rsidR="006E50BC" w:rsidRPr="00FE2162">
        <w:rPr>
          <w:sz w:val="24"/>
          <w:szCs w:val="24"/>
        </w:rPr>
        <w:tab/>
      </w:r>
      <w:r w:rsidRPr="00F81B12">
        <w:rPr>
          <w:color w:val="FF0000"/>
          <w:sz w:val="24"/>
          <w:szCs w:val="24"/>
        </w:rPr>
        <w:t>Name, Rank</w:t>
      </w:r>
      <w:r w:rsidR="006E50BC" w:rsidRPr="00FE2162">
        <w:rPr>
          <w:sz w:val="24"/>
          <w:szCs w:val="24"/>
        </w:rPr>
        <w:t>, USAF</w:t>
      </w:r>
    </w:p>
    <w:p w14:paraId="2784CAFF" w14:textId="02C8DD9A" w:rsidR="006E50BC" w:rsidRPr="00FE2162" w:rsidRDefault="00F81B12" w:rsidP="00914152">
      <w:pPr>
        <w:tabs>
          <w:tab w:val="left" w:pos="5760"/>
        </w:tabs>
        <w:ind w:firstLine="360"/>
        <w:rPr>
          <w:sz w:val="24"/>
          <w:szCs w:val="24"/>
        </w:rPr>
      </w:pPr>
      <w:r w:rsidRPr="00F81B12">
        <w:rPr>
          <w:color w:val="FF0000"/>
          <w:sz w:val="24"/>
          <w:szCs w:val="24"/>
        </w:rPr>
        <w:t>XX</w:t>
      </w:r>
      <w:r>
        <w:rPr>
          <w:sz w:val="24"/>
          <w:szCs w:val="24"/>
        </w:rPr>
        <w:t xml:space="preserve">WG </w:t>
      </w:r>
      <w:r w:rsidR="006E50BC" w:rsidRPr="00FE2162">
        <w:rPr>
          <w:sz w:val="24"/>
          <w:szCs w:val="24"/>
        </w:rPr>
        <w:t>Director of Operations</w:t>
      </w:r>
      <w:r w:rsidR="006E50BC" w:rsidRPr="00FE2162">
        <w:rPr>
          <w:sz w:val="24"/>
          <w:szCs w:val="24"/>
        </w:rPr>
        <w:tab/>
      </w:r>
      <w:r>
        <w:rPr>
          <w:sz w:val="24"/>
          <w:szCs w:val="24"/>
        </w:rPr>
        <w:t xml:space="preserve">CAP-USAF Det </w:t>
      </w:r>
      <w:r w:rsidRPr="00F81B12">
        <w:rPr>
          <w:color w:val="FF0000"/>
          <w:sz w:val="24"/>
          <w:szCs w:val="24"/>
        </w:rPr>
        <w:t>X</w:t>
      </w:r>
      <w:r>
        <w:rPr>
          <w:sz w:val="24"/>
          <w:szCs w:val="24"/>
        </w:rPr>
        <w:t>/CC</w:t>
      </w:r>
    </w:p>
    <w:p w14:paraId="77AAF446" w14:textId="51D44DB2" w:rsidR="006E50BC" w:rsidRDefault="006E50BC" w:rsidP="00914152">
      <w:pPr>
        <w:tabs>
          <w:tab w:val="left" w:pos="5760"/>
        </w:tabs>
        <w:ind w:firstLine="360"/>
      </w:pPr>
      <w:r w:rsidRPr="00FE2162">
        <w:rPr>
          <w:sz w:val="24"/>
          <w:szCs w:val="24"/>
        </w:rPr>
        <w:t>Civil Air Patrol</w:t>
      </w:r>
      <w:r w:rsidRPr="00FE2162">
        <w:rPr>
          <w:sz w:val="24"/>
          <w:szCs w:val="24"/>
        </w:rPr>
        <w:tab/>
        <w:t>Civil Air Patrol – United States Air Force</w:t>
      </w:r>
    </w:p>
    <w:p w14:paraId="728B27C0" w14:textId="77777777" w:rsidR="00D459A7" w:rsidRPr="00C23462" w:rsidRDefault="00D459A7">
      <w:pPr>
        <w:jc w:val="center"/>
        <w:rPr>
          <w:sz w:val="20"/>
          <w:szCs w:val="20"/>
        </w:rPr>
        <w:sectPr w:rsidR="00D459A7" w:rsidRPr="00C23462">
          <w:footerReference w:type="default" r:id="rId11"/>
          <w:type w:val="continuous"/>
          <w:pgSz w:w="12240" w:h="15840"/>
          <w:pgMar w:top="1500" w:right="620" w:bottom="280" w:left="620" w:header="720" w:footer="720" w:gutter="0"/>
          <w:cols w:space="720"/>
        </w:sectPr>
      </w:pPr>
    </w:p>
    <w:p w14:paraId="728B27C1" w14:textId="17DD746E" w:rsidR="00D459A7" w:rsidRPr="00C23462" w:rsidRDefault="00961E33">
      <w:pPr>
        <w:pStyle w:val="BodyText"/>
      </w:pPr>
      <w:r>
        <w:lastRenderedPageBreak/>
        <w:t xml:space="preserve">This Ops Plan example outlines the standard format for all CAP Operations Plans.  All sections and subsections outlined in this standard are </w:t>
      </w:r>
      <w:proofErr w:type="gramStart"/>
      <w:r>
        <w:t>required,</w:t>
      </w:r>
      <w:proofErr w:type="gramEnd"/>
      <w:r>
        <w:t xml:space="preserve"> however “N/A” is an acceptable entry if required.  </w:t>
      </w:r>
      <w:r w:rsidR="00C34F73">
        <w:t xml:space="preserve">The Ops Plan needs to be fully coordinated through CAP-USAF prior to signature and needs to be signed before receiving Air Force Mission Approval in WMIRS, so be sure to coordinate the Ops Plan well enough in advance </w:t>
      </w:r>
      <w:proofErr w:type="gramStart"/>
      <w:r w:rsidR="00C34F73">
        <w:t>so as to</w:t>
      </w:r>
      <w:proofErr w:type="gramEnd"/>
      <w:r w:rsidR="00C34F73">
        <w:t xml:space="preserve"> not delay mission execution.  </w:t>
      </w:r>
      <w:r w:rsidRPr="00781E67">
        <w:rPr>
          <w:color w:val="FF0000"/>
        </w:rPr>
        <w:t xml:space="preserve">A </w:t>
      </w:r>
      <w:r w:rsidR="00781E67" w:rsidRPr="00781E67">
        <w:rPr>
          <w:color w:val="FF0000"/>
        </w:rPr>
        <w:t xml:space="preserve">repository of approved Ops Plans will be kept on XXXXXX </w:t>
      </w:r>
      <w:r w:rsidR="00D3054B">
        <w:rPr>
          <w:color w:val="FF0000"/>
        </w:rPr>
        <w:t xml:space="preserve">(gocivilairpatrol.com/) </w:t>
      </w:r>
      <w:r w:rsidR="00781E67" w:rsidRPr="00781E67">
        <w:rPr>
          <w:color w:val="FF0000"/>
        </w:rPr>
        <w:t>for reference.</w:t>
      </w:r>
    </w:p>
    <w:p w14:paraId="728B27C2" w14:textId="77777777" w:rsidR="00D459A7" w:rsidRPr="00C23462" w:rsidRDefault="00D459A7">
      <w:pPr>
        <w:pStyle w:val="BodyText"/>
        <w:spacing w:before="4"/>
      </w:pPr>
    </w:p>
    <w:p w14:paraId="728B27C3" w14:textId="77777777" w:rsidR="00D459A7" w:rsidRPr="00C23462" w:rsidRDefault="00C10EE2">
      <w:pPr>
        <w:spacing w:before="89"/>
        <w:ind w:left="3042" w:right="3042"/>
        <w:jc w:val="center"/>
        <w:rPr>
          <w:b/>
          <w:sz w:val="20"/>
          <w:szCs w:val="20"/>
        </w:rPr>
      </w:pPr>
      <w:r w:rsidRPr="00C23462">
        <w:rPr>
          <w:b/>
          <w:sz w:val="20"/>
          <w:szCs w:val="20"/>
        </w:rPr>
        <w:t>Table of Contents:</w:t>
      </w:r>
    </w:p>
    <w:p w14:paraId="728B27C4" w14:textId="77777777" w:rsidR="00D459A7" w:rsidRPr="00C23462" w:rsidRDefault="00D459A7">
      <w:pPr>
        <w:pStyle w:val="BodyText"/>
        <w:rPr>
          <w:b/>
        </w:rPr>
      </w:pPr>
    </w:p>
    <w:p w14:paraId="728B27C5" w14:textId="77777777" w:rsidR="00D459A7" w:rsidRPr="00C23462" w:rsidRDefault="00C10EE2">
      <w:pPr>
        <w:pStyle w:val="Heading2"/>
        <w:tabs>
          <w:tab w:val="left" w:pos="8506"/>
        </w:tabs>
        <w:ind w:left="191" w:firstLine="0"/>
      </w:pPr>
      <w:r w:rsidRPr="00C23462">
        <w:rPr>
          <w:u w:val="thick"/>
        </w:rPr>
        <w:t>Number</w:t>
      </w:r>
      <w:r w:rsidRPr="00C23462">
        <w:tab/>
      </w:r>
      <w:r w:rsidRPr="00C23462">
        <w:rPr>
          <w:u w:val="thick"/>
        </w:rPr>
        <w:t>Page</w:t>
      </w:r>
    </w:p>
    <w:p w14:paraId="728B27C6" w14:textId="77777777" w:rsidR="00D459A7" w:rsidRPr="00C23462" w:rsidRDefault="00D459A7">
      <w:pPr>
        <w:pStyle w:val="BodyText"/>
        <w:spacing w:before="8"/>
        <w:rPr>
          <w:b/>
        </w:rPr>
      </w:pPr>
    </w:p>
    <w:sdt>
      <w:sdtPr>
        <w:rPr>
          <w:sz w:val="20"/>
          <w:szCs w:val="20"/>
        </w:rPr>
        <w:id w:val="-93329420"/>
        <w:docPartObj>
          <w:docPartGallery w:val="Table of Contents"/>
          <w:docPartUnique/>
        </w:docPartObj>
      </w:sdtPr>
      <w:sdtEndPr/>
      <w:sdtContent>
        <w:p w14:paraId="728B27C7" w14:textId="3DEAF402" w:rsidR="00D459A7" w:rsidRPr="00912309" w:rsidRDefault="00B045E8" w:rsidP="00912309">
          <w:pPr>
            <w:pStyle w:val="TOC1"/>
            <w:numPr>
              <w:ilvl w:val="0"/>
              <w:numId w:val="5"/>
            </w:numPr>
            <w:tabs>
              <w:tab w:val="left" w:pos="820"/>
              <w:tab w:val="left" w:pos="821"/>
              <w:tab w:val="right" w:pos="8841"/>
            </w:tabs>
            <w:spacing w:before="95"/>
            <w:ind w:hanging="550"/>
            <w:rPr>
              <w:sz w:val="20"/>
              <w:szCs w:val="20"/>
            </w:rPr>
          </w:pPr>
          <w:hyperlink w:anchor="_TOC_250011" w:history="1">
            <w:r w:rsidR="00C10EE2" w:rsidRPr="00912309">
              <w:rPr>
                <w:sz w:val="20"/>
                <w:szCs w:val="20"/>
              </w:rPr>
              <w:t>General</w:t>
            </w:r>
            <w:r w:rsidR="00C10EE2" w:rsidRPr="00912309">
              <w:rPr>
                <w:sz w:val="20"/>
                <w:szCs w:val="20"/>
              </w:rPr>
              <w:tab/>
            </w:r>
            <w:r w:rsidR="00BE226B" w:rsidRPr="00912309">
              <w:rPr>
                <w:sz w:val="20"/>
                <w:szCs w:val="20"/>
              </w:rPr>
              <w:t>2</w:t>
            </w:r>
          </w:hyperlink>
        </w:p>
        <w:p w14:paraId="728B27C8" w14:textId="040DD8A0" w:rsidR="00D459A7" w:rsidRPr="00912309" w:rsidRDefault="00B045E8" w:rsidP="00912309">
          <w:pPr>
            <w:pStyle w:val="TOC1"/>
            <w:numPr>
              <w:ilvl w:val="0"/>
              <w:numId w:val="5"/>
            </w:numPr>
            <w:tabs>
              <w:tab w:val="left" w:pos="820"/>
              <w:tab w:val="left" w:pos="821"/>
              <w:tab w:val="right" w:pos="8841"/>
            </w:tabs>
            <w:ind w:hanging="550"/>
            <w:rPr>
              <w:sz w:val="20"/>
              <w:szCs w:val="20"/>
            </w:rPr>
          </w:pPr>
          <w:hyperlink w:anchor="_TOC_250010" w:history="1">
            <w:r w:rsidR="00C10EE2" w:rsidRPr="00912309">
              <w:rPr>
                <w:sz w:val="20"/>
                <w:szCs w:val="20"/>
              </w:rPr>
              <w:t>Application</w:t>
            </w:r>
            <w:r w:rsidR="00C10EE2" w:rsidRPr="00912309">
              <w:rPr>
                <w:sz w:val="20"/>
                <w:szCs w:val="20"/>
              </w:rPr>
              <w:tab/>
            </w:r>
            <w:r w:rsidR="00BE226B" w:rsidRPr="00912309">
              <w:rPr>
                <w:sz w:val="20"/>
                <w:szCs w:val="20"/>
              </w:rPr>
              <w:t>3</w:t>
            </w:r>
          </w:hyperlink>
        </w:p>
        <w:p w14:paraId="728B27CA" w14:textId="77777777" w:rsidR="00D459A7" w:rsidRPr="00912309" w:rsidRDefault="00B045E8" w:rsidP="00912309">
          <w:pPr>
            <w:pStyle w:val="TOC1"/>
            <w:numPr>
              <w:ilvl w:val="0"/>
              <w:numId w:val="5"/>
            </w:numPr>
            <w:tabs>
              <w:tab w:val="left" w:pos="820"/>
              <w:tab w:val="left" w:pos="821"/>
              <w:tab w:val="right" w:pos="8841"/>
            </w:tabs>
            <w:ind w:hanging="550"/>
            <w:rPr>
              <w:sz w:val="20"/>
              <w:szCs w:val="20"/>
            </w:rPr>
          </w:pPr>
          <w:hyperlink w:anchor="_TOC_250009" w:history="1">
            <w:r w:rsidR="00C10EE2" w:rsidRPr="00912309">
              <w:rPr>
                <w:sz w:val="20"/>
                <w:szCs w:val="20"/>
              </w:rPr>
              <w:t>Flight</w:t>
            </w:r>
            <w:r w:rsidR="00C10EE2" w:rsidRPr="00912309">
              <w:rPr>
                <w:spacing w:val="-1"/>
                <w:sz w:val="20"/>
                <w:szCs w:val="20"/>
              </w:rPr>
              <w:t xml:space="preserve"> </w:t>
            </w:r>
            <w:r w:rsidR="00C10EE2" w:rsidRPr="00912309">
              <w:rPr>
                <w:sz w:val="20"/>
                <w:szCs w:val="20"/>
              </w:rPr>
              <w:t>Operations</w:t>
            </w:r>
            <w:r w:rsidR="00C10EE2" w:rsidRPr="00912309">
              <w:rPr>
                <w:sz w:val="20"/>
                <w:szCs w:val="20"/>
              </w:rPr>
              <w:tab/>
              <w:t>3</w:t>
            </w:r>
          </w:hyperlink>
        </w:p>
        <w:p w14:paraId="728B27CB" w14:textId="5DA07B71" w:rsidR="00D459A7" w:rsidRPr="00912309" w:rsidRDefault="00B045E8" w:rsidP="00912309">
          <w:pPr>
            <w:pStyle w:val="TOC1"/>
            <w:numPr>
              <w:ilvl w:val="0"/>
              <w:numId w:val="5"/>
            </w:numPr>
            <w:tabs>
              <w:tab w:val="left" w:pos="820"/>
              <w:tab w:val="left" w:pos="821"/>
              <w:tab w:val="right" w:pos="8841"/>
            </w:tabs>
            <w:spacing w:before="208"/>
            <w:ind w:hanging="550"/>
            <w:rPr>
              <w:sz w:val="20"/>
              <w:szCs w:val="20"/>
            </w:rPr>
          </w:pPr>
          <w:hyperlink w:anchor="_TOC_250008" w:history="1">
            <w:r w:rsidR="00DB5459">
              <w:rPr>
                <w:sz w:val="20"/>
                <w:szCs w:val="20"/>
              </w:rPr>
              <w:t>Administration</w:t>
            </w:r>
            <w:r w:rsidR="00C10EE2" w:rsidRPr="00912309">
              <w:rPr>
                <w:sz w:val="20"/>
                <w:szCs w:val="20"/>
              </w:rPr>
              <w:tab/>
            </w:r>
            <w:r w:rsidR="00DB5459">
              <w:rPr>
                <w:sz w:val="20"/>
                <w:szCs w:val="20"/>
              </w:rPr>
              <w:t>5</w:t>
            </w:r>
          </w:hyperlink>
        </w:p>
        <w:p w14:paraId="728B27CC" w14:textId="26321877" w:rsidR="00D459A7" w:rsidRPr="00912309" w:rsidRDefault="00B045E8" w:rsidP="00912309">
          <w:pPr>
            <w:pStyle w:val="TOC1"/>
            <w:numPr>
              <w:ilvl w:val="0"/>
              <w:numId w:val="5"/>
            </w:numPr>
            <w:tabs>
              <w:tab w:val="left" w:pos="820"/>
              <w:tab w:val="left" w:pos="821"/>
              <w:tab w:val="right" w:pos="8841"/>
            </w:tabs>
            <w:ind w:hanging="550"/>
            <w:rPr>
              <w:sz w:val="20"/>
              <w:szCs w:val="20"/>
            </w:rPr>
          </w:pPr>
          <w:hyperlink w:anchor="_TOC_250007" w:history="1">
            <w:r w:rsidR="00C10EE2" w:rsidRPr="00912309">
              <w:rPr>
                <w:sz w:val="20"/>
                <w:szCs w:val="20"/>
              </w:rPr>
              <w:t>Communications</w:t>
            </w:r>
            <w:r w:rsidR="00C10EE2" w:rsidRPr="00912309">
              <w:rPr>
                <w:sz w:val="20"/>
                <w:szCs w:val="20"/>
              </w:rPr>
              <w:tab/>
            </w:r>
            <w:r w:rsidR="00DB5459">
              <w:rPr>
                <w:sz w:val="20"/>
                <w:szCs w:val="20"/>
              </w:rPr>
              <w:t>6</w:t>
            </w:r>
          </w:hyperlink>
        </w:p>
        <w:p w14:paraId="728B27CD" w14:textId="6FECC1FC" w:rsidR="00D459A7" w:rsidRPr="00912309" w:rsidRDefault="00DB5459" w:rsidP="00912309">
          <w:pPr>
            <w:pStyle w:val="TOC1"/>
            <w:numPr>
              <w:ilvl w:val="0"/>
              <w:numId w:val="5"/>
            </w:numPr>
            <w:tabs>
              <w:tab w:val="left" w:pos="820"/>
              <w:tab w:val="left" w:pos="821"/>
              <w:tab w:val="right" w:pos="8841"/>
            </w:tabs>
            <w:spacing w:before="208"/>
            <w:ind w:hanging="550"/>
            <w:rPr>
              <w:sz w:val="20"/>
              <w:szCs w:val="20"/>
            </w:rPr>
          </w:pPr>
          <w:r>
            <w:rPr>
              <w:sz w:val="20"/>
              <w:szCs w:val="20"/>
            </w:rPr>
            <w:t xml:space="preserve">Cadet </w:t>
          </w:r>
          <w:r w:rsidR="00C10EE2" w:rsidRPr="00912309">
            <w:rPr>
              <w:sz w:val="20"/>
              <w:szCs w:val="20"/>
            </w:rPr>
            <w:t>Participation</w:t>
          </w:r>
          <w:r w:rsidR="00C10EE2" w:rsidRPr="00912309">
            <w:rPr>
              <w:sz w:val="20"/>
              <w:szCs w:val="20"/>
            </w:rPr>
            <w:tab/>
          </w:r>
          <w:r>
            <w:rPr>
              <w:sz w:val="20"/>
              <w:szCs w:val="20"/>
            </w:rPr>
            <w:t>6</w:t>
          </w:r>
        </w:p>
        <w:p w14:paraId="728B27CE" w14:textId="1C877CC7" w:rsidR="00D459A7" w:rsidRPr="00912309" w:rsidRDefault="00B045E8" w:rsidP="00912309">
          <w:pPr>
            <w:pStyle w:val="TOC1"/>
            <w:numPr>
              <w:ilvl w:val="0"/>
              <w:numId w:val="5"/>
            </w:numPr>
            <w:tabs>
              <w:tab w:val="left" w:pos="820"/>
              <w:tab w:val="left" w:pos="821"/>
              <w:tab w:val="right" w:pos="8841"/>
            </w:tabs>
            <w:ind w:hanging="550"/>
            <w:rPr>
              <w:sz w:val="20"/>
              <w:szCs w:val="20"/>
            </w:rPr>
          </w:pPr>
          <w:hyperlink w:anchor="_TOC_250006" w:history="1">
            <w:r w:rsidR="00C10EE2" w:rsidRPr="00912309">
              <w:rPr>
                <w:sz w:val="20"/>
                <w:szCs w:val="20"/>
              </w:rPr>
              <w:t>Safety</w:t>
            </w:r>
            <w:r w:rsidR="00C10EE2" w:rsidRPr="00912309">
              <w:rPr>
                <w:sz w:val="20"/>
                <w:szCs w:val="20"/>
              </w:rPr>
              <w:tab/>
            </w:r>
            <w:r w:rsidR="00DB5459">
              <w:rPr>
                <w:sz w:val="20"/>
                <w:szCs w:val="20"/>
              </w:rPr>
              <w:t>6</w:t>
            </w:r>
          </w:hyperlink>
        </w:p>
        <w:p w14:paraId="728B27CF" w14:textId="19458CC1" w:rsidR="00D459A7" w:rsidRPr="00912309" w:rsidRDefault="00C10EE2" w:rsidP="00912309">
          <w:pPr>
            <w:pStyle w:val="TOC1"/>
            <w:numPr>
              <w:ilvl w:val="0"/>
              <w:numId w:val="5"/>
            </w:numPr>
            <w:tabs>
              <w:tab w:val="left" w:pos="820"/>
              <w:tab w:val="left" w:pos="821"/>
              <w:tab w:val="right" w:pos="8841"/>
            </w:tabs>
            <w:spacing w:before="209"/>
            <w:ind w:hanging="550"/>
            <w:rPr>
              <w:sz w:val="20"/>
              <w:szCs w:val="20"/>
            </w:rPr>
          </w:pPr>
          <w:r w:rsidRPr="00912309">
            <w:rPr>
              <w:sz w:val="20"/>
              <w:szCs w:val="20"/>
            </w:rPr>
            <w:t>Staff</w:t>
          </w:r>
          <w:r w:rsidRPr="00912309">
            <w:rPr>
              <w:spacing w:val="-1"/>
              <w:sz w:val="20"/>
              <w:szCs w:val="20"/>
            </w:rPr>
            <w:t xml:space="preserve"> </w:t>
          </w:r>
          <w:r w:rsidRPr="00912309">
            <w:rPr>
              <w:sz w:val="20"/>
              <w:szCs w:val="20"/>
            </w:rPr>
            <w:t>Requirements</w:t>
          </w:r>
          <w:r w:rsidRPr="00912309">
            <w:rPr>
              <w:sz w:val="20"/>
              <w:szCs w:val="20"/>
            </w:rPr>
            <w:tab/>
          </w:r>
          <w:r w:rsidR="00DB5459">
            <w:rPr>
              <w:sz w:val="20"/>
              <w:szCs w:val="20"/>
            </w:rPr>
            <w:t>7</w:t>
          </w:r>
        </w:p>
        <w:p w14:paraId="728B27D0" w14:textId="4B461C5B" w:rsidR="00D459A7" w:rsidRPr="00912309" w:rsidRDefault="00C10EE2" w:rsidP="00912309">
          <w:pPr>
            <w:pStyle w:val="TOC1"/>
            <w:numPr>
              <w:ilvl w:val="0"/>
              <w:numId w:val="5"/>
            </w:numPr>
            <w:tabs>
              <w:tab w:val="left" w:pos="820"/>
              <w:tab w:val="left" w:pos="821"/>
              <w:tab w:val="right" w:pos="8841"/>
            </w:tabs>
            <w:spacing w:before="205"/>
            <w:ind w:hanging="550"/>
            <w:rPr>
              <w:sz w:val="20"/>
              <w:szCs w:val="20"/>
            </w:rPr>
          </w:pPr>
          <w:r w:rsidRPr="00912309">
            <w:rPr>
              <w:sz w:val="20"/>
              <w:szCs w:val="20"/>
            </w:rPr>
            <w:t>Uniform</w:t>
          </w:r>
          <w:r w:rsidR="00DB5459">
            <w:rPr>
              <w:sz w:val="20"/>
              <w:szCs w:val="20"/>
            </w:rPr>
            <w:t xml:space="preserve"> Requirements</w:t>
          </w:r>
          <w:r w:rsidRPr="00912309">
            <w:rPr>
              <w:sz w:val="20"/>
              <w:szCs w:val="20"/>
            </w:rPr>
            <w:tab/>
          </w:r>
          <w:r w:rsidR="00DB5459">
            <w:rPr>
              <w:sz w:val="20"/>
              <w:szCs w:val="20"/>
            </w:rPr>
            <w:t>7</w:t>
          </w:r>
        </w:p>
        <w:p w14:paraId="728B27D2" w14:textId="693EB80E" w:rsidR="00D459A7" w:rsidRPr="00912309" w:rsidRDefault="00B045E8" w:rsidP="00912309">
          <w:pPr>
            <w:pStyle w:val="TOC1"/>
            <w:numPr>
              <w:ilvl w:val="0"/>
              <w:numId w:val="5"/>
            </w:numPr>
            <w:tabs>
              <w:tab w:val="left" w:pos="820"/>
              <w:tab w:val="left" w:pos="821"/>
              <w:tab w:val="right" w:pos="8841"/>
            </w:tabs>
            <w:spacing w:before="205"/>
            <w:ind w:hanging="550"/>
            <w:rPr>
              <w:sz w:val="20"/>
              <w:szCs w:val="20"/>
            </w:rPr>
          </w:pPr>
          <w:hyperlink w:anchor="_TOC_250004" w:history="1">
            <w:r w:rsidR="00C10EE2" w:rsidRPr="00912309">
              <w:rPr>
                <w:sz w:val="20"/>
                <w:szCs w:val="20"/>
              </w:rPr>
              <w:t>Facilities</w:t>
            </w:r>
            <w:r w:rsidR="00C10EE2" w:rsidRPr="00912309">
              <w:rPr>
                <w:sz w:val="20"/>
                <w:szCs w:val="20"/>
              </w:rPr>
              <w:tab/>
            </w:r>
            <w:r w:rsidR="00DB5459">
              <w:rPr>
                <w:sz w:val="20"/>
                <w:szCs w:val="20"/>
              </w:rPr>
              <w:t>7</w:t>
            </w:r>
          </w:hyperlink>
        </w:p>
        <w:p w14:paraId="728B27D3" w14:textId="22E2A85B" w:rsidR="00D459A7" w:rsidRPr="00912309" w:rsidRDefault="00B045E8" w:rsidP="00912309">
          <w:pPr>
            <w:pStyle w:val="TOC1"/>
            <w:tabs>
              <w:tab w:val="left" w:pos="820"/>
              <w:tab w:val="right" w:pos="8841"/>
            </w:tabs>
            <w:spacing w:before="209"/>
            <w:ind w:left="100" w:firstLine="170"/>
            <w:rPr>
              <w:sz w:val="20"/>
              <w:szCs w:val="20"/>
            </w:rPr>
          </w:pPr>
          <w:hyperlink w:anchor="_TOC_250003" w:history="1">
            <w:r w:rsidR="00C10EE2" w:rsidRPr="00912309">
              <w:rPr>
                <w:sz w:val="20"/>
                <w:szCs w:val="20"/>
              </w:rPr>
              <w:t>1</w:t>
            </w:r>
            <w:r w:rsidR="00DB5459">
              <w:rPr>
                <w:sz w:val="20"/>
                <w:szCs w:val="20"/>
              </w:rPr>
              <w:t>2</w:t>
            </w:r>
            <w:r w:rsidR="00A5147F">
              <w:rPr>
                <w:sz w:val="20"/>
                <w:szCs w:val="20"/>
              </w:rPr>
              <w:t>.</w:t>
            </w:r>
            <w:r w:rsidR="00C10EE2" w:rsidRPr="00912309">
              <w:rPr>
                <w:sz w:val="20"/>
                <w:szCs w:val="20"/>
              </w:rPr>
              <w:tab/>
              <w:t>Logistics</w:t>
            </w:r>
            <w:r w:rsidR="00C10EE2" w:rsidRPr="00912309">
              <w:rPr>
                <w:sz w:val="20"/>
                <w:szCs w:val="20"/>
              </w:rPr>
              <w:tab/>
            </w:r>
            <w:r w:rsidR="00DB5459">
              <w:rPr>
                <w:sz w:val="20"/>
                <w:szCs w:val="20"/>
              </w:rPr>
              <w:t>7</w:t>
            </w:r>
          </w:hyperlink>
        </w:p>
        <w:p w14:paraId="728B27D4" w14:textId="6FB2486C" w:rsidR="00D459A7" w:rsidRPr="00912309" w:rsidRDefault="00B045E8" w:rsidP="00DC6814">
          <w:pPr>
            <w:pStyle w:val="TOC1"/>
            <w:numPr>
              <w:ilvl w:val="0"/>
              <w:numId w:val="13"/>
            </w:numPr>
            <w:tabs>
              <w:tab w:val="left" w:pos="820"/>
              <w:tab w:val="left" w:pos="821"/>
              <w:tab w:val="right" w:pos="8841"/>
            </w:tabs>
            <w:ind w:hanging="550"/>
            <w:rPr>
              <w:sz w:val="20"/>
              <w:szCs w:val="20"/>
            </w:rPr>
          </w:pPr>
          <w:hyperlink w:anchor="_TOC_250002" w:history="1">
            <w:r w:rsidR="00C10EE2" w:rsidRPr="00912309">
              <w:rPr>
                <w:sz w:val="20"/>
                <w:szCs w:val="20"/>
              </w:rPr>
              <w:t>Military</w:t>
            </w:r>
            <w:r w:rsidR="00C10EE2" w:rsidRPr="00912309">
              <w:rPr>
                <w:spacing w:val="-3"/>
                <w:sz w:val="20"/>
                <w:szCs w:val="20"/>
              </w:rPr>
              <w:t xml:space="preserve"> </w:t>
            </w:r>
            <w:r w:rsidR="00C10EE2" w:rsidRPr="00912309">
              <w:rPr>
                <w:sz w:val="20"/>
                <w:szCs w:val="20"/>
              </w:rPr>
              <w:t>Support Requirements</w:t>
            </w:r>
            <w:r w:rsidR="00C10EE2" w:rsidRPr="00912309">
              <w:rPr>
                <w:sz w:val="20"/>
                <w:szCs w:val="20"/>
              </w:rPr>
              <w:tab/>
            </w:r>
            <w:r w:rsidR="00DB5459">
              <w:rPr>
                <w:sz w:val="20"/>
                <w:szCs w:val="20"/>
              </w:rPr>
              <w:t>7</w:t>
            </w:r>
          </w:hyperlink>
        </w:p>
        <w:p w14:paraId="728B27D5" w14:textId="5CEF796E" w:rsidR="00D459A7" w:rsidRPr="00912309" w:rsidRDefault="00B045E8" w:rsidP="00DC6814">
          <w:pPr>
            <w:pStyle w:val="TOC1"/>
            <w:numPr>
              <w:ilvl w:val="0"/>
              <w:numId w:val="13"/>
            </w:numPr>
            <w:tabs>
              <w:tab w:val="left" w:pos="820"/>
              <w:tab w:val="left" w:pos="821"/>
              <w:tab w:val="right" w:pos="8841"/>
            </w:tabs>
            <w:spacing w:before="208"/>
            <w:ind w:hanging="550"/>
            <w:rPr>
              <w:sz w:val="20"/>
              <w:szCs w:val="20"/>
            </w:rPr>
          </w:pPr>
          <w:hyperlink w:anchor="_TOC_250001" w:history="1">
            <w:r w:rsidR="00C10EE2" w:rsidRPr="00912309">
              <w:rPr>
                <w:sz w:val="20"/>
                <w:szCs w:val="20"/>
              </w:rPr>
              <w:t>Public Affairs</w:t>
            </w:r>
            <w:r w:rsidR="00C10EE2" w:rsidRPr="00912309">
              <w:rPr>
                <w:sz w:val="20"/>
                <w:szCs w:val="20"/>
              </w:rPr>
              <w:tab/>
            </w:r>
            <w:r w:rsidR="0039414A">
              <w:rPr>
                <w:sz w:val="20"/>
                <w:szCs w:val="20"/>
              </w:rPr>
              <w:t>8</w:t>
            </w:r>
          </w:hyperlink>
        </w:p>
        <w:p w14:paraId="728B27D6" w14:textId="3282AEE5" w:rsidR="00D459A7" w:rsidRPr="00912309" w:rsidRDefault="00B045E8" w:rsidP="00DC6814">
          <w:pPr>
            <w:pStyle w:val="TOC1"/>
            <w:numPr>
              <w:ilvl w:val="0"/>
              <w:numId w:val="13"/>
            </w:numPr>
            <w:tabs>
              <w:tab w:val="left" w:pos="820"/>
              <w:tab w:val="left" w:pos="821"/>
              <w:tab w:val="right" w:pos="8853"/>
            </w:tabs>
            <w:ind w:hanging="550"/>
            <w:rPr>
              <w:sz w:val="20"/>
              <w:szCs w:val="20"/>
            </w:rPr>
          </w:pPr>
          <w:hyperlink w:anchor="_TOC_250000" w:history="1">
            <w:r w:rsidR="00C10EE2" w:rsidRPr="00912309">
              <w:rPr>
                <w:sz w:val="20"/>
                <w:szCs w:val="20"/>
              </w:rPr>
              <w:t>Contingencies</w:t>
            </w:r>
            <w:r w:rsidR="00DC6814">
              <w:rPr>
                <w:sz w:val="20"/>
                <w:szCs w:val="20"/>
              </w:rPr>
              <w:t xml:space="preserve"> &amp; Emergency Services Missions</w:t>
            </w:r>
            <w:r w:rsidR="00C10EE2" w:rsidRPr="00912309">
              <w:rPr>
                <w:sz w:val="20"/>
                <w:szCs w:val="20"/>
              </w:rPr>
              <w:tab/>
            </w:r>
            <w:r w:rsidR="00DC6814">
              <w:rPr>
                <w:sz w:val="20"/>
                <w:szCs w:val="20"/>
              </w:rPr>
              <w:t>8</w:t>
            </w:r>
          </w:hyperlink>
        </w:p>
        <w:p w14:paraId="728B27D7" w14:textId="350985D5" w:rsidR="00D459A7" w:rsidRPr="00912309" w:rsidRDefault="00D459A7" w:rsidP="00DC6814">
          <w:pPr>
            <w:pStyle w:val="TOC1"/>
            <w:tabs>
              <w:tab w:val="left" w:pos="820"/>
              <w:tab w:val="left" w:pos="821"/>
              <w:tab w:val="right" w:pos="8841"/>
            </w:tabs>
            <w:spacing w:before="208"/>
            <w:ind w:firstLine="0"/>
            <w:rPr>
              <w:sz w:val="20"/>
              <w:szCs w:val="20"/>
            </w:rPr>
          </w:pPr>
        </w:p>
        <w:p w14:paraId="728B27D8" w14:textId="102C41A1" w:rsidR="00D459A7" w:rsidRPr="00C23462" w:rsidRDefault="00B045E8" w:rsidP="00912309">
          <w:pPr>
            <w:pStyle w:val="TOC1"/>
            <w:tabs>
              <w:tab w:val="left" w:pos="820"/>
              <w:tab w:val="left" w:pos="821"/>
              <w:tab w:val="right" w:pos="8837"/>
            </w:tabs>
            <w:ind w:hanging="550"/>
            <w:rPr>
              <w:sz w:val="20"/>
              <w:szCs w:val="20"/>
            </w:rPr>
          </w:pPr>
        </w:p>
      </w:sdtContent>
    </w:sdt>
    <w:p w14:paraId="728B27D9" w14:textId="77777777" w:rsidR="00D459A7" w:rsidRPr="00C23462" w:rsidRDefault="00D459A7">
      <w:pPr>
        <w:rPr>
          <w:sz w:val="20"/>
          <w:szCs w:val="20"/>
        </w:rPr>
        <w:sectPr w:rsidR="00D459A7" w:rsidRPr="00C23462" w:rsidSect="00BE226B">
          <w:footerReference w:type="default" r:id="rId12"/>
          <w:pgSz w:w="12240" w:h="15840"/>
          <w:pgMar w:top="1500" w:right="620" w:bottom="280" w:left="620" w:header="720" w:footer="720" w:gutter="0"/>
          <w:pgNumType w:start="1"/>
          <w:cols w:space="720"/>
        </w:sectPr>
      </w:pPr>
      <w:bookmarkStart w:id="0" w:name="_GoBack"/>
      <w:bookmarkEnd w:id="0"/>
    </w:p>
    <w:p w14:paraId="728B27DA" w14:textId="77777777" w:rsidR="00D459A7" w:rsidRPr="00C34AF9" w:rsidRDefault="00C10EE2">
      <w:pPr>
        <w:pStyle w:val="Heading2"/>
        <w:numPr>
          <w:ilvl w:val="0"/>
          <w:numId w:val="3"/>
        </w:numPr>
        <w:tabs>
          <w:tab w:val="left" w:pos="321"/>
        </w:tabs>
        <w:spacing w:before="66"/>
        <w:ind w:hanging="220"/>
        <w:jc w:val="left"/>
      </w:pPr>
      <w:bookmarkStart w:id="1" w:name="_TOC_250011"/>
      <w:bookmarkEnd w:id="1"/>
      <w:r w:rsidRPr="00C34AF9">
        <w:t>General</w:t>
      </w:r>
    </w:p>
    <w:p w14:paraId="728B27DB" w14:textId="77777777" w:rsidR="00D459A7" w:rsidRPr="00C34AF9" w:rsidRDefault="00D459A7">
      <w:pPr>
        <w:pStyle w:val="BodyText"/>
        <w:spacing w:before="9"/>
        <w:rPr>
          <w:b/>
        </w:rPr>
      </w:pPr>
    </w:p>
    <w:p w14:paraId="728B27DC" w14:textId="0267BD09" w:rsidR="00D459A7" w:rsidRPr="00F81B12" w:rsidRDefault="00F81B12">
      <w:pPr>
        <w:pStyle w:val="ListParagraph"/>
        <w:numPr>
          <w:ilvl w:val="1"/>
          <w:numId w:val="3"/>
        </w:numPr>
        <w:tabs>
          <w:tab w:val="left" w:pos="1181"/>
        </w:tabs>
        <w:spacing w:before="1"/>
        <w:rPr>
          <w:color w:val="FF0000"/>
          <w:sz w:val="20"/>
          <w:szCs w:val="20"/>
        </w:rPr>
      </w:pPr>
      <w:r>
        <w:rPr>
          <w:color w:val="FF0000"/>
          <w:sz w:val="20"/>
          <w:szCs w:val="20"/>
          <w:u w:val="single"/>
        </w:rPr>
        <w:t>General Title (ex., VR-186 LLRS or RPA Escort)</w:t>
      </w:r>
    </w:p>
    <w:p w14:paraId="3E63D5E7" w14:textId="2C773C25" w:rsidR="00275E3F" w:rsidRPr="00C34F73" w:rsidRDefault="00C34F73" w:rsidP="00275E3F">
      <w:pPr>
        <w:pStyle w:val="BodyText"/>
        <w:ind w:left="1170"/>
      </w:pPr>
      <w:r w:rsidRPr="00C34F73">
        <w:rPr>
          <w:color w:val="FF0000"/>
        </w:rPr>
        <w:t>Example</w:t>
      </w:r>
      <w:r w:rsidRPr="00C34F73">
        <w:t xml:space="preserve">: </w:t>
      </w:r>
      <w:r w:rsidR="00275E3F" w:rsidRPr="00C34F73">
        <w:t>The CT Wing (CTWG) of the Civil Air Patrol (CAP) will provide aerial reconnaissance of the CT coastal waters and surrounding infrastructure as specified in this Operation Plan (OPLAN). This is the Long Island Sound Patrol mission.</w:t>
      </w:r>
    </w:p>
    <w:p w14:paraId="11CBB3CC" w14:textId="77777777" w:rsidR="00275E3F" w:rsidRPr="00C34F73" w:rsidRDefault="00275E3F" w:rsidP="00275E3F">
      <w:pPr>
        <w:pStyle w:val="BodyText"/>
        <w:ind w:left="1170"/>
      </w:pPr>
    </w:p>
    <w:p w14:paraId="728B27DE" w14:textId="1711E6FF" w:rsidR="00D459A7" w:rsidRPr="00C34F73" w:rsidRDefault="00275E3F" w:rsidP="00275E3F">
      <w:pPr>
        <w:pStyle w:val="BodyText"/>
        <w:ind w:left="1170"/>
      </w:pPr>
      <w:r w:rsidRPr="00C34F73">
        <w:t xml:space="preserve">The Long Island Sound is a crucial economic artery between the NY Metropolitan Area and Southern New England. Over 8 million people live close to its shores. The shore infrastructure is complex – arterial highways, rail lines, power lines and bridges cross the densely populated area in both CT and NY. Nine (9) towered airports surround the LI Sound, including LaGuardia and JFK. New London / Groton CT is home to a major US Navy Submarine base, General Dynamics Submarine Plant, and the US Coast Guard Academy. Several passenger ferries cross the LI Sound daily. There are conventional shoreline power plants in Northport NY, Norwalk, </w:t>
      </w:r>
      <w:proofErr w:type="gramStart"/>
      <w:r w:rsidRPr="00C34F73">
        <w:t>Bridgeport</w:t>
      </w:r>
      <w:proofErr w:type="gramEnd"/>
      <w:r w:rsidRPr="00C34F73">
        <w:t>, Milford and New Haven plus the Millstone nuclear power plant southeast of Niantic.</w:t>
      </w:r>
    </w:p>
    <w:p w14:paraId="25F498F1" w14:textId="1ED89413" w:rsidR="002D28E8" w:rsidRPr="00275E3F" w:rsidRDefault="00C10EE2" w:rsidP="002D28E8">
      <w:pPr>
        <w:pStyle w:val="ListParagraph"/>
        <w:numPr>
          <w:ilvl w:val="1"/>
          <w:numId w:val="3"/>
        </w:numPr>
        <w:tabs>
          <w:tab w:val="left" w:pos="1181"/>
        </w:tabs>
        <w:ind w:left="1156" w:right="7287" w:hanging="336"/>
        <w:rPr>
          <w:sz w:val="20"/>
          <w:szCs w:val="20"/>
        </w:rPr>
      </w:pPr>
      <w:r w:rsidRPr="00275E3F">
        <w:rPr>
          <w:sz w:val="20"/>
          <w:szCs w:val="20"/>
          <w:u w:val="single"/>
        </w:rPr>
        <w:t>Incident Command Post</w:t>
      </w:r>
    </w:p>
    <w:p w14:paraId="75B55F96" w14:textId="5F6108AC" w:rsidR="002D28E8" w:rsidRPr="002D28E8" w:rsidRDefault="002D28E8" w:rsidP="002D28E8">
      <w:pPr>
        <w:pStyle w:val="ListParagraph"/>
        <w:tabs>
          <w:tab w:val="left" w:pos="1181"/>
        </w:tabs>
        <w:ind w:left="1156" w:right="7287" w:firstLine="0"/>
        <w:rPr>
          <w:color w:val="FF0000"/>
          <w:sz w:val="20"/>
          <w:szCs w:val="20"/>
        </w:rPr>
      </w:pPr>
      <w:r w:rsidRPr="002D28E8">
        <w:rPr>
          <w:color w:val="FF0000"/>
          <w:sz w:val="20"/>
          <w:szCs w:val="20"/>
        </w:rPr>
        <w:t>List the location of the ICP.  If none, then N/A.</w:t>
      </w:r>
    </w:p>
    <w:p w14:paraId="728B27E1" w14:textId="77777777" w:rsidR="00D459A7" w:rsidRPr="00C34AF9" w:rsidRDefault="00D459A7">
      <w:pPr>
        <w:pStyle w:val="BodyText"/>
        <w:spacing w:before="1"/>
      </w:pPr>
    </w:p>
    <w:p w14:paraId="728B27E2" w14:textId="588ACD39" w:rsidR="00D459A7" w:rsidRPr="002D28E8" w:rsidRDefault="00C10EE2">
      <w:pPr>
        <w:pStyle w:val="ListParagraph"/>
        <w:numPr>
          <w:ilvl w:val="1"/>
          <w:numId w:val="3"/>
        </w:numPr>
        <w:tabs>
          <w:tab w:val="left" w:pos="1180"/>
          <w:tab w:val="left" w:pos="1181"/>
        </w:tabs>
        <w:rPr>
          <w:sz w:val="20"/>
          <w:szCs w:val="20"/>
        </w:rPr>
      </w:pPr>
      <w:r w:rsidRPr="00C34AF9">
        <w:rPr>
          <w:sz w:val="20"/>
          <w:szCs w:val="20"/>
          <w:u w:val="single"/>
        </w:rPr>
        <w:t>Primary dates &amp;</w:t>
      </w:r>
      <w:r w:rsidRPr="00C34AF9">
        <w:rPr>
          <w:spacing w:val="1"/>
          <w:sz w:val="20"/>
          <w:szCs w:val="20"/>
          <w:u w:val="single"/>
        </w:rPr>
        <w:t xml:space="preserve"> </w:t>
      </w:r>
      <w:r w:rsidRPr="00C34AF9">
        <w:rPr>
          <w:sz w:val="20"/>
          <w:szCs w:val="20"/>
          <w:u w:val="single"/>
        </w:rPr>
        <w:t>times</w:t>
      </w:r>
    </w:p>
    <w:p w14:paraId="78AA57BA" w14:textId="0AF41E89" w:rsidR="002D28E8" w:rsidRDefault="002D28E8" w:rsidP="002D28E8">
      <w:pPr>
        <w:pStyle w:val="ListParagraph"/>
        <w:tabs>
          <w:tab w:val="left" w:pos="1180"/>
          <w:tab w:val="left" w:pos="1181"/>
        </w:tabs>
        <w:ind w:left="1170" w:firstLine="0"/>
        <w:rPr>
          <w:color w:val="FF0000"/>
          <w:sz w:val="20"/>
          <w:szCs w:val="20"/>
        </w:rPr>
      </w:pPr>
      <w:r>
        <w:rPr>
          <w:color w:val="FF0000"/>
          <w:sz w:val="20"/>
          <w:szCs w:val="20"/>
        </w:rPr>
        <w:t xml:space="preserve">Two to three sentences on the big events of the mission.  When is the mission?  Are there any pre-mission phone calls, briefings that aircrew/ground teams need to attend? </w:t>
      </w:r>
    </w:p>
    <w:p w14:paraId="4002A49E" w14:textId="77777777" w:rsidR="002D28E8" w:rsidRDefault="002D28E8" w:rsidP="002D28E8">
      <w:pPr>
        <w:pStyle w:val="ListParagraph"/>
        <w:tabs>
          <w:tab w:val="left" w:pos="1180"/>
          <w:tab w:val="left" w:pos="1181"/>
        </w:tabs>
        <w:ind w:left="1170" w:firstLine="0"/>
        <w:rPr>
          <w:color w:val="FF0000"/>
          <w:sz w:val="20"/>
          <w:szCs w:val="20"/>
        </w:rPr>
      </w:pPr>
    </w:p>
    <w:p w14:paraId="5FEFD753" w14:textId="7D01901D" w:rsidR="002D28E8" w:rsidRPr="002D28E8" w:rsidRDefault="002D28E8" w:rsidP="002D28E8">
      <w:pPr>
        <w:pStyle w:val="ListParagraph"/>
        <w:tabs>
          <w:tab w:val="left" w:pos="1180"/>
          <w:tab w:val="left" w:pos="1181"/>
        </w:tabs>
        <w:ind w:left="1170" w:firstLine="0"/>
        <w:rPr>
          <w:sz w:val="20"/>
          <w:szCs w:val="20"/>
        </w:rPr>
      </w:pPr>
      <w:r w:rsidRPr="002D28E8">
        <w:rPr>
          <w:sz w:val="20"/>
          <w:szCs w:val="20"/>
        </w:rPr>
        <w:t>Example:</w:t>
      </w:r>
    </w:p>
    <w:p w14:paraId="728B27E3" w14:textId="4D3492D2" w:rsidR="00D459A7" w:rsidRPr="00C34AF9" w:rsidRDefault="008F13AC">
      <w:pPr>
        <w:pStyle w:val="BodyText"/>
        <w:spacing w:before="1"/>
        <w:ind w:left="1180"/>
      </w:pPr>
      <w:r w:rsidRPr="00C34AF9">
        <w:t>The m</w:t>
      </w:r>
      <w:r w:rsidR="00C10EE2" w:rsidRPr="00C34AF9">
        <w:t>ission with be authorized to open on 21 May 2020 and close on 3</w:t>
      </w:r>
      <w:r w:rsidR="00F55931" w:rsidRPr="00C34AF9">
        <w:t>1</w:t>
      </w:r>
      <w:r w:rsidR="00C10EE2" w:rsidRPr="00C34AF9">
        <w:t xml:space="preserve"> </w:t>
      </w:r>
      <w:r w:rsidR="00F55931" w:rsidRPr="00C34AF9">
        <w:t>March</w:t>
      </w:r>
      <w:r w:rsidR="00C10EE2" w:rsidRPr="00C34AF9">
        <w:t xml:space="preserve"> 202</w:t>
      </w:r>
      <w:r w:rsidR="00F55931" w:rsidRPr="00C34AF9">
        <w:t>1</w:t>
      </w:r>
      <w:r w:rsidR="00C10EE2" w:rsidRPr="00C34AF9">
        <w:t>.</w:t>
      </w:r>
    </w:p>
    <w:p w14:paraId="728B27E4" w14:textId="77777777" w:rsidR="00D459A7" w:rsidRPr="00C34AF9" w:rsidRDefault="00D459A7">
      <w:pPr>
        <w:pStyle w:val="BodyText"/>
        <w:spacing w:before="10"/>
      </w:pPr>
    </w:p>
    <w:p w14:paraId="728B27E5" w14:textId="70E3B961" w:rsidR="00D459A7" w:rsidRPr="00C34AF9" w:rsidRDefault="00103261">
      <w:pPr>
        <w:pStyle w:val="BodyText"/>
        <w:ind w:left="1180" w:right="784"/>
      </w:pPr>
      <w:r w:rsidRPr="00C34AF9">
        <w:t>Pre-</w:t>
      </w:r>
      <w:r w:rsidR="00C10EE2" w:rsidRPr="00C34AF9">
        <w:t>positioning flights will contact the IC for approval prior to move</w:t>
      </w:r>
      <w:r w:rsidRPr="00C34AF9">
        <w:t>ment</w:t>
      </w:r>
      <w:r w:rsidR="00C10EE2" w:rsidRPr="00C34AF9">
        <w:t>, only the IC or designee may release a flight for this event.</w:t>
      </w:r>
    </w:p>
    <w:p w14:paraId="728B27E6" w14:textId="77777777" w:rsidR="00D459A7" w:rsidRPr="00C34AF9" w:rsidRDefault="00D459A7">
      <w:pPr>
        <w:pStyle w:val="BodyText"/>
        <w:spacing w:before="1"/>
      </w:pPr>
    </w:p>
    <w:p w14:paraId="728B27E7" w14:textId="0510D55F" w:rsidR="00D459A7" w:rsidRPr="00C34AF9" w:rsidRDefault="00C10EE2">
      <w:pPr>
        <w:pStyle w:val="BodyText"/>
        <w:ind w:left="1180" w:right="1903"/>
      </w:pPr>
      <w:r w:rsidRPr="00C34AF9">
        <w:t xml:space="preserve">Incident Command Post staff briefing will be </w:t>
      </w:r>
      <w:r w:rsidR="00103261" w:rsidRPr="00C34AF9">
        <w:t xml:space="preserve">prior to each operational event. </w:t>
      </w:r>
      <w:r w:rsidRPr="00C34AF9">
        <w:t>Mission will open for positioning of resources on 21 May 2020 and close on 31 Ma</w:t>
      </w:r>
      <w:r w:rsidR="008F13AC" w:rsidRPr="00C34AF9">
        <w:t>rch 2021</w:t>
      </w:r>
      <w:r w:rsidRPr="00C34AF9">
        <w:t>.</w:t>
      </w:r>
    </w:p>
    <w:p w14:paraId="728B27E9" w14:textId="77777777" w:rsidR="00D459A7" w:rsidRPr="00C34AF9" w:rsidRDefault="00D459A7">
      <w:pPr>
        <w:pStyle w:val="BodyText"/>
      </w:pPr>
    </w:p>
    <w:p w14:paraId="0821147C" w14:textId="77777777" w:rsidR="002D28E8" w:rsidRPr="002D28E8" w:rsidRDefault="00C10EE2" w:rsidP="002D28E8">
      <w:pPr>
        <w:pStyle w:val="ListParagraph"/>
        <w:numPr>
          <w:ilvl w:val="1"/>
          <w:numId w:val="3"/>
        </w:numPr>
        <w:tabs>
          <w:tab w:val="left" w:pos="1181"/>
        </w:tabs>
        <w:ind w:right="-70"/>
        <w:rPr>
          <w:sz w:val="20"/>
          <w:szCs w:val="20"/>
        </w:rPr>
      </w:pPr>
      <w:r w:rsidRPr="00C34AF9">
        <w:rPr>
          <w:sz w:val="20"/>
          <w:szCs w:val="20"/>
          <w:u w:val="single"/>
        </w:rPr>
        <w:t xml:space="preserve">Alternate </w:t>
      </w:r>
      <w:r w:rsidRPr="00C34AF9">
        <w:rPr>
          <w:spacing w:val="-3"/>
          <w:sz w:val="20"/>
          <w:szCs w:val="20"/>
          <w:u w:val="single"/>
        </w:rPr>
        <w:t>dates</w:t>
      </w:r>
      <w:r w:rsidRPr="00C34AF9">
        <w:rPr>
          <w:spacing w:val="-3"/>
          <w:sz w:val="20"/>
          <w:szCs w:val="20"/>
        </w:rPr>
        <w:t xml:space="preserve"> </w:t>
      </w:r>
    </w:p>
    <w:p w14:paraId="728B27EA" w14:textId="7FF22923" w:rsidR="00D459A7" w:rsidRPr="002D28E8" w:rsidRDefault="002D28E8" w:rsidP="002D28E8">
      <w:pPr>
        <w:pStyle w:val="ListParagraph"/>
        <w:tabs>
          <w:tab w:val="left" w:pos="1181"/>
        </w:tabs>
        <w:ind w:left="1170" w:right="-70" w:firstLine="0"/>
        <w:rPr>
          <w:color w:val="FF0000"/>
          <w:sz w:val="20"/>
          <w:szCs w:val="20"/>
        </w:rPr>
      </w:pPr>
      <w:r w:rsidRPr="002D28E8">
        <w:rPr>
          <w:color w:val="FF0000"/>
          <w:sz w:val="20"/>
          <w:szCs w:val="20"/>
        </w:rPr>
        <w:t>As required.  If none, N/A</w:t>
      </w:r>
    </w:p>
    <w:p w14:paraId="728B27EB" w14:textId="77777777" w:rsidR="00D459A7" w:rsidRPr="00C34AF9" w:rsidRDefault="00D459A7">
      <w:pPr>
        <w:pStyle w:val="BodyText"/>
        <w:spacing w:before="10"/>
      </w:pPr>
    </w:p>
    <w:p w14:paraId="728B27EC" w14:textId="36A30636" w:rsidR="00D459A7" w:rsidRPr="00C34AF9" w:rsidRDefault="00C10EE2" w:rsidP="003335DE">
      <w:pPr>
        <w:pStyle w:val="ListParagraph"/>
        <w:numPr>
          <w:ilvl w:val="1"/>
          <w:numId w:val="3"/>
        </w:numPr>
        <w:tabs>
          <w:tab w:val="left" w:pos="1181"/>
        </w:tabs>
        <w:ind w:right="20"/>
        <w:rPr>
          <w:sz w:val="20"/>
          <w:szCs w:val="20"/>
        </w:rPr>
      </w:pPr>
      <w:r w:rsidRPr="00C34AF9">
        <w:rPr>
          <w:sz w:val="20"/>
          <w:szCs w:val="20"/>
          <w:u w:val="single"/>
        </w:rPr>
        <w:t xml:space="preserve">NHQ </w:t>
      </w:r>
      <w:r w:rsidRPr="00C34AF9">
        <w:rPr>
          <w:spacing w:val="-3"/>
          <w:sz w:val="20"/>
          <w:szCs w:val="20"/>
          <w:u w:val="single"/>
        </w:rPr>
        <w:t>funding</w:t>
      </w:r>
      <w:r w:rsidRPr="00C34AF9">
        <w:rPr>
          <w:spacing w:val="-3"/>
          <w:sz w:val="20"/>
          <w:szCs w:val="20"/>
        </w:rPr>
        <w:t xml:space="preserve"> </w:t>
      </w:r>
      <w:r w:rsidR="003335DE" w:rsidRPr="00C34AF9">
        <w:rPr>
          <w:spacing w:val="-3"/>
          <w:sz w:val="20"/>
          <w:szCs w:val="20"/>
        </w:rPr>
        <w:br/>
      </w:r>
      <w:proofErr w:type="gramStart"/>
      <w:r w:rsidR="003335DE" w:rsidRPr="00C34AF9">
        <w:rPr>
          <w:sz w:val="20"/>
          <w:szCs w:val="20"/>
        </w:rPr>
        <w:t>This</w:t>
      </w:r>
      <w:proofErr w:type="gramEnd"/>
      <w:r w:rsidR="003335DE" w:rsidRPr="00C34AF9">
        <w:rPr>
          <w:sz w:val="20"/>
          <w:szCs w:val="20"/>
        </w:rPr>
        <w:t xml:space="preserve"> mission is funded by </w:t>
      </w:r>
      <w:r w:rsidR="002D28E8">
        <w:rPr>
          <w:color w:val="FF0000"/>
          <w:sz w:val="20"/>
          <w:szCs w:val="20"/>
        </w:rPr>
        <w:t>XXXXX.</w:t>
      </w:r>
    </w:p>
    <w:p w14:paraId="728B27ED" w14:textId="77777777" w:rsidR="00D459A7" w:rsidRPr="00C34AF9" w:rsidRDefault="00D459A7">
      <w:pPr>
        <w:pStyle w:val="BodyText"/>
        <w:spacing w:before="1"/>
      </w:pPr>
    </w:p>
    <w:p w14:paraId="728B27EE" w14:textId="661C50DE" w:rsidR="00D459A7" w:rsidRPr="00C34AF9" w:rsidRDefault="00C10EE2">
      <w:pPr>
        <w:pStyle w:val="ListParagraph"/>
        <w:numPr>
          <w:ilvl w:val="1"/>
          <w:numId w:val="3"/>
        </w:numPr>
        <w:tabs>
          <w:tab w:val="left" w:pos="1180"/>
          <w:tab w:val="left" w:pos="1181"/>
        </w:tabs>
        <w:spacing w:before="1"/>
        <w:ind w:right="8417"/>
        <w:rPr>
          <w:sz w:val="20"/>
          <w:szCs w:val="20"/>
        </w:rPr>
      </w:pPr>
      <w:r w:rsidRPr="00C34AF9">
        <w:rPr>
          <w:sz w:val="20"/>
          <w:szCs w:val="20"/>
          <w:u w:val="single"/>
        </w:rPr>
        <w:t xml:space="preserve">Mission </w:t>
      </w:r>
      <w:r w:rsidRPr="00C34AF9">
        <w:rPr>
          <w:spacing w:val="-3"/>
          <w:sz w:val="20"/>
          <w:szCs w:val="20"/>
          <w:u w:val="single"/>
        </w:rPr>
        <w:t>Symbol</w:t>
      </w:r>
      <w:r w:rsidRPr="00C34AF9">
        <w:rPr>
          <w:spacing w:val="-3"/>
          <w:sz w:val="20"/>
          <w:szCs w:val="20"/>
        </w:rPr>
        <w:t xml:space="preserve"> </w:t>
      </w:r>
      <w:r w:rsidR="002D28E8" w:rsidRPr="002D28E8">
        <w:rPr>
          <w:color w:val="FF0000"/>
          <w:sz w:val="20"/>
          <w:szCs w:val="20"/>
        </w:rPr>
        <w:t>XX</w:t>
      </w:r>
    </w:p>
    <w:p w14:paraId="728B27EF" w14:textId="77777777" w:rsidR="00D459A7" w:rsidRPr="00C34AF9" w:rsidRDefault="00D459A7">
      <w:pPr>
        <w:pStyle w:val="BodyText"/>
        <w:spacing w:before="10"/>
      </w:pPr>
    </w:p>
    <w:p w14:paraId="728B27F2" w14:textId="77777777" w:rsidR="00D459A7" w:rsidRPr="00C34AF9" w:rsidRDefault="00C10EE2">
      <w:pPr>
        <w:pStyle w:val="ListParagraph"/>
        <w:numPr>
          <w:ilvl w:val="1"/>
          <w:numId w:val="3"/>
        </w:numPr>
        <w:tabs>
          <w:tab w:val="left" w:pos="1181"/>
        </w:tabs>
        <w:spacing w:before="1"/>
        <w:rPr>
          <w:sz w:val="20"/>
          <w:szCs w:val="20"/>
        </w:rPr>
      </w:pPr>
      <w:r w:rsidRPr="00C34AF9">
        <w:rPr>
          <w:sz w:val="20"/>
          <w:szCs w:val="20"/>
          <w:u w:val="single"/>
        </w:rPr>
        <w:t>Project Officer/Incident</w:t>
      </w:r>
      <w:r w:rsidRPr="00C34AF9">
        <w:rPr>
          <w:spacing w:val="-3"/>
          <w:sz w:val="20"/>
          <w:szCs w:val="20"/>
          <w:u w:val="single"/>
        </w:rPr>
        <w:t xml:space="preserve"> </w:t>
      </w:r>
      <w:r w:rsidRPr="00C34AF9">
        <w:rPr>
          <w:sz w:val="20"/>
          <w:szCs w:val="20"/>
          <w:u w:val="single"/>
        </w:rPr>
        <w:t>Commander</w:t>
      </w:r>
    </w:p>
    <w:p w14:paraId="728B27F3" w14:textId="77777777" w:rsidR="00D459A7" w:rsidRPr="00C34AF9" w:rsidRDefault="00D459A7">
      <w:pPr>
        <w:pStyle w:val="BodyText"/>
      </w:pPr>
    </w:p>
    <w:p w14:paraId="728B27F4" w14:textId="77777777" w:rsidR="00D459A7" w:rsidRPr="00C34AF9" w:rsidRDefault="00C10EE2">
      <w:pPr>
        <w:pStyle w:val="BodyText"/>
        <w:spacing w:before="92"/>
        <w:ind w:left="1180"/>
      </w:pPr>
      <w:r w:rsidRPr="00C34AF9">
        <w:t>CAP Incident Commander/Program Manager:</w:t>
      </w:r>
    </w:p>
    <w:p w14:paraId="2E728641" w14:textId="0AA0FFDC" w:rsidR="002D28E8" w:rsidRDefault="002D28E8" w:rsidP="002D28E8">
      <w:pPr>
        <w:pStyle w:val="BodyText"/>
        <w:spacing w:before="1"/>
        <w:ind w:left="1180" w:right="20"/>
        <w:jc w:val="both"/>
      </w:pPr>
      <w:r w:rsidRPr="002D28E8">
        <w:rPr>
          <w:color w:val="FF0000"/>
        </w:rPr>
        <w:t>Name, Rank</w:t>
      </w:r>
      <w:r>
        <w:t>, CAP</w:t>
      </w:r>
    </w:p>
    <w:p w14:paraId="7D3419CE" w14:textId="77777777" w:rsidR="002D28E8" w:rsidRDefault="002D28E8" w:rsidP="002D28E8">
      <w:pPr>
        <w:pStyle w:val="BodyText"/>
        <w:spacing w:before="1"/>
        <w:ind w:left="1180" w:right="20"/>
        <w:jc w:val="both"/>
      </w:pPr>
      <w:r>
        <w:t>E</w:t>
      </w:r>
      <w:r w:rsidR="00C10EE2" w:rsidRPr="00C34AF9">
        <w:t>mail:</w:t>
      </w:r>
      <w:r>
        <w:t xml:space="preserve"> </w:t>
      </w:r>
      <w:r w:rsidRPr="002D28E8">
        <w:rPr>
          <w:color w:val="FF0000"/>
        </w:rPr>
        <w:t>XXX</w:t>
      </w:r>
    </w:p>
    <w:p w14:paraId="728B27F5" w14:textId="22E7691F" w:rsidR="00D459A7" w:rsidRPr="00C34AF9" w:rsidRDefault="00C10EE2" w:rsidP="002D28E8">
      <w:pPr>
        <w:pStyle w:val="BodyText"/>
        <w:spacing w:before="1"/>
        <w:ind w:left="1180" w:right="20"/>
        <w:jc w:val="both"/>
      </w:pPr>
      <w:r w:rsidRPr="00C34AF9">
        <w:t>Phone</w:t>
      </w:r>
      <w:r w:rsidRPr="002D28E8">
        <w:rPr>
          <w:color w:val="FF0000"/>
        </w:rPr>
        <w:t xml:space="preserve">: </w:t>
      </w:r>
      <w:r w:rsidR="002D28E8" w:rsidRPr="002D28E8">
        <w:rPr>
          <w:color w:val="FF0000"/>
        </w:rPr>
        <w:t>XXX-XXX-XXXX</w:t>
      </w:r>
      <w:r w:rsidRPr="002D28E8">
        <w:rPr>
          <w:color w:val="FF0000"/>
        </w:rPr>
        <w:t xml:space="preserve"> </w:t>
      </w:r>
      <w:r w:rsidRPr="00C34AF9">
        <w:t>(C)</w:t>
      </w:r>
    </w:p>
    <w:p w14:paraId="728B27F6" w14:textId="77777777" w:rsidR="00D459A7" w:rsidRPr="00C34AF9" w:rsidRDefault="00D459A7">
      <w:pPr>
        <w:pStyle w:val="BodyText"/>
        <w:spacing w:before="10"/>
      </w:pPr>
    </w:p>
    <w:p w14:paraId="728B27F7" w14:textId="77777777" w:rsidR="00D459A7" w:rsidRPr="00C34AF9" w:rsidRDefault="00C10EE2">
      <w:pPr>
        <w:pStyle w:val="BodyText"/>
        <w:spacing w:before="1"/>
        <w:ind w:left="1180"/>
      </w:pPr>
      <w:r w:rsidRPr="00C34AF9">
        <w:t>CAP Project Officer:</w:t>
      </w:r>
    </w:p>
    <w:p w14:paraId="13F3CDA4" w14:textId="77777777" w:rsidR="002D28E8" w:rsidRDefault="002D28E8">
      <w:pPr>
        <w:pStyle w:val="BodyText"/>
        <w:ind w:left="1180" w:right="7018"/>
        <w:rPr>
          <w:color w:val="FF0000"/>
        </w:rPr>
      </w:pPr>
      <w:r w:rsidRPr="002D28E8">
        <w:rPr>
          <w:color w:val="FF0000"/>
        </w:rPr>
        <w:t xml:space="preserve">Name, Rank, </w:t>
      </w:r>
      <w:r w:rsidRPr="002D28E8">
        <w:t>CAP</w:t>
      </w:r>
    </w:p>
    <w:p w14:paraId="54F0CC75" w14:textId="77777777" w:rsidR="002D28E8" w:rsidRDefault="00C10EE2">
      <w:pPr>
        <w:pStyle w:val="BodyText"/>
        <w:ind w:left="1180" w:right="7018"/>
        <w:rPr>
          <w:color w:val="FF0000"/>
          <w:u w:val="single" w:color="0000FF"/>
        </w:rPr>
      </w:pPr>
      <w:r w:rsidRPr="002D28E8">
        <w:t xml:space="preserve">Email: </w:t>
      </w:r>
      <w:hyperlink r:id="rId13">
        <w:r w:rsidR="002D28E8">
          <w:rPr>
            <w:color w:val="FF0000"/>
            <w:u w:val="single" w:color="0000FF"/>
          </w:rPr>
          <w:t>XXX</w:t>
        </w:r>
      </w:hyperlink>
    </w:p>
    <w:p w14:paraId="728B27F9" w14:textId="64A2A55E" w:rsidR="00D459A7" w:rsidRDefault="00C10EE2">
      <w:pPr>
        <w:pStyle w:val="BodyText"/>
        <w:ind w:left="1180" w:right="7018"/>
      </w:pPr>
      <w:r w:rsidRPr="002D28E8">
        <w:t xml:space="preserve">Phone: </w:t>
      </w:r>
      <w:r w:rsidR="002D28E8">
        <w:rPr>
          <w:color w:val="FF0000"/>
        </w:rPr>
        <w:t xml:space="preserve">XXX-XXX-XXXX </w:t>
      </w:r>
      <w:r w:rsidR="002D28E8">
        <w:t>(C)</w:t>
      </w:r>
    </w:p>
    <w:p w14:paraId="728B27FA" w14:textId="7E48080D" w:rsidR="00D459A7" w:rsidRPr="00C34AF9" w:rsidRDefault="00D459A7">
      <w:pPr>
        <w:pStyle w:val="BodyText"/>
      </w:pPr>
    </w:p>
    <w:p w14:paraId="728B27FB" w14:textId="77777777" w:rsidR="00D459A7" w:rsidRPr="00C34AF9" w:rsidRDefault="00C10EE2">
      <w:pPr>
        <w:pStyle w:val="ListParagraph"/>
        <w:numPr>
          <w:ilvl w:val="1"/>
          <w:numId w:val="3"/>
        </w:numPr>
        <w:tabs>
          <w:tab w:val="left" w:pos="1180"/>
          <w:tab w:val="left" w:pos="1181"/>
        </w:tabs>
        <w:rPr>
          <w:sz w:val="20"/>
          <w:szCs w:val="20"/>
        </w:rPr>
      </w:pPr>
      <w:r w:rsidRPr="00C34AF9">
        <w:rPr>
          <w:sz w:val="20"/>
          <w:szCs w:val="20"/>
          <w:u w:val="single"/>
        </w:rPr>
        <w:t>Other</w:t>
      </w:r>
      <w:r w:rsidRPr="00C34AF9">
        <w:rPr>
          <w:spacing w:val="-1"/>
          <w:sz w:val="20"/>
          <w:szCs w:val="20"/>
          <w:u w:val="single"/>
        </w:rPr>
        <w:t xml:space="preserve"> </w:t>
      </w:r>
      <w:r w:rsidRPr="00C34AF9">
        <w:rPr>
          <w:sz w:val="20"/>
          <w:szCs w:val="20"/>
          <w:u w:val="single"/>
        </w:rPr>
        <w:t>Contacts</w:t>
      </w:r>
    </w:p>
    <w:p w14:paraId="728B27FC" w14:textId="77777777" w:rsidR="00D459A7" w:rsidRPr="00C34AF9" w:rsidRDefault="00D459A7">
      <w:pPr>
        <w:pStyle w:val="BodyText"/>
        <w:spacing w:before="1"/>
      </w:pPr>
    </w:p>
    <w:p w14:paraId="728B27FD" w14:textId="77777777" w:rsidR="00D459A7" w:rsidRPr="00C34AF9" w:rsidRDefault="00C10EE2">
      <w:pPr>
        <w:pStyle w:val="BodyText"/>
        <w:spacing w:before="93" w:line="229" w:lineRule="exact"/>
        <w:ind w:left="1180"/>
      </w:pPr>
      <w:r w:rsidRPr="00C34AF9">
        <w:t>CAP Alternate IC:</w:t>
      </w:r>
    </w:p>
    <w:p w14:paraId="0398A4FE" w14:textId="77777777" w:rsidR="002D28E8" w:rsidRDefault="002D28E8" w:rsidP="002D28E8">
      <w:pPr>
        <w:pStyle w:val="BodyText"/>
        <w:ind w:left="1180" w:right="7018"/>
        <w:rPr>
          <w:color w:val="FF0000"/>
        </w:rPr>
      </w:pPr>
      <w:r w:rsidRPr="002D28E8">
        <w:rPr>
          <w:color w:val="FF0000"/>
        </w:rPr>
        <w:t xml:space="preserve">Name, Rank, </w:t>
      </w:r>
      <w:r w:rsidRPr="002D28E8">
        <w:t>CAP</w:t>
      </w:r>
    </w:p>
    <w:p w14:paraId="11FE5415" w14:textId="77777777" w:rsidR="002D28E8" w:rsidRDefault="002D28E8" w:rsidP="002D28E8">
      <w:pPr>
        <w:pStyle w:val="BodyText"/>
        <w:ind w:left="1180" w:right="7018"/>
        <w:rPr>
          <w:color w:val="FF0000"/>
          <w:u w:val="single" w:color="0000FF"/>
        </w:rPr>
      </w:pPr>
      <w:r w:rsidRPr="002D28E8">
        <w:t xml:space="preserve">Email: </w:t>
      </w:r>
      <w:hyperlink r:id="rId14">
        <w:r>
          <w:rPr>
            <w:color w:val="FF0000"/>
            <w:u w:val="single" w:color="0000FF"/>
          </w:rPr>
          <w:t>XXX</w:t>
        </w:r>
      </w:hyperlink>
    </w:p>
    <w:p w14:paraId="728B27FF" w14:textId="7A8FBF22" w:rsidR="006760B5" w:rsidRDefault="002D28E8" w:rsidP="006760B5">
      <w:pPr>
        <w:pStyle w:val="BodyText"/>
        <w:ind w:left="1180" w:right="7018"/>
      </w:pPr>
      <w:r w:rsidRPr="002D28E8">
        <w:t xml:space="preserve">Phone: </w:t>
      </w:r>
      <w:r>
        <w:rPr>
          <w:color w:val="FF0000"/>
        </w:rPr>
        <w:t xml:space="preserve">XXX-XXX-XXXX </w:t>
      </w:r>
      <w:r>
        <w:t>(C)</w:t>
      </w:r>
    </w:p>
    <w:p w14:paraId="583D50A7" w14:textId="77777777" w:rsidR="002B3688" w:rsidRDefault="002B3688" w:rsidP="002B3688">
      <w:pPr>
        <w:tabs>
          <w:tab w:val="left" w:pos="2738"/>
        </w:tabs>
        <w:sectPr w:rsidR="002B3688" w:rsidSect="002B3688">
          <w:pgSz w:w="12240" w:h="15840" w:code="1"/>
          <w:pgMar w:top="734" w:right="619" w:bottom="274" w:left="619" w:header="720" w:footer="720" w:gutter="0"/>
          <w:cols w:space="720"/>
        </w:sectPr>
      </w:pPr>
    </w:p>
    <w:p w14:paraId="37C7B9A4" w14:textId="4972E80F" w:rsidR="00D459A7" w:rsidRPr="002B3688" w:rsidRDefault="00D459A7" w:rsidP="002B3688">
      <w:pPr>
        <w:tabs>
          <w:tab w:val="left" w:pos="2738"/>
        </w:tabs>
        <w:sectPr w:rsidR="00D459A7" w:rsidRPr="002B3688" w:rsidSect="002B3688">
          <w:type w:val="continuous"/>
          <w:pgSz w:w="12240" w:h="15840" w:code="1"/>
          <w:pgMar w:top="734" w:right="619" w:bottom="274" w:left="619" w:header="720" w:footer="720" w:gutter="0"/>
          <w:cols w:space="720"/>
        </w:sectPr>
      </w:pPr>
    </w:p>
    <w:p w14:paraId="728B2800" w14:textId="77777777" w:rsidR="00D459A7" w:rsidRPr="00C34AF9" w:rsidRDefault="00C10EE2">
      <w:pPr>
        <w:pStyle w:val="Heading2"/>
        <w:numPr>
          <w:ilvl w:val="0"/>
          <w:numId w:val="3"/>
        </w:numPr>
        <w:tabs>
          <w:tab w:val="left" w:pos="460"/>
        </w:tabs>
        <w:spacing w:before="74"/>
        <w:ind w:left="460" w:hanging="360"/>
        <w:jc w:val="left"/>
      </w:pPr>
      <w:bookmarkStart w:id="2" w:name="_TOC_250010"/>
      <w:bookmarkEnd w:id="2"/>
      <w:r w:rsidRPr="00C34AF9">
        <w:t>Application</w:t>
      </w:r>
    </w:p>
    <w:p w14:paraId="728B2801" w14:textId="77777777" w:rsidR="00D459A7" w:rsidRPr="00C34AF9" w:rsidRDefault="00D459A7">
      <w:pPr>
        <w:pStyle w:val="BodyText"/>
        <w:spacing w:before="1"/>
        <w:rPr>
          <w:b/>
        </w:rPr>
      </w:pPr>
    </w:p>
    <w:p w14:paraId="728B2802" w14:textId="77777777" w:rsidR="00D459A7" w:rsidRPr="00C34AF9" w:rsidRDefault="00C10EE2">
      <w:pPr>
        <w:pStyle w:val="ListParagraph"/>
        <w:numPr>
          <w:ilvl w:val="1"/>
          <w:numId w:val="3"/>
        </w:numPr>
        <w:tabs>
          <w:tab w:val="left" w:pos="1181"/>
        </w:tabs>
        <w:rPr>
          <w:sz w:val="20"/>
          <w:szCs w:val="20"/>
        </w:rPr>
      </w:pPr>
      <w:r w:rsidRPr="00C34AF9">
        <w:rPr>
          <w:sz w:val="20"/>
          <w:szCs w:val="20"/>
          <w:u w:val="single"/>
        </w:rPr>
        <w:t>Qualification</w:t>
      </w:r>
      <w:r w:rsidRPr="00C34AF9">
        <w:rPr>
          <w:spacing w:val="-2"/>
          <w:sz w:val="20"/>
          <w:szCs w:val="20"/>
          <w:u w:val="single"/>
        </w:rPr>
        <w:t xml:space="preserve"> </w:t>
      </w:r>
      <w:r w:rsidRPr="00C34AF9">
        <w:rPr>
          <w:sz w:val="20"/>
          <w:szCs w:val="20"/>
          <w:u w:val="single"/>
        </w:rPr>
        <w:t>requirements</w:t>
      </w:r>
    </w:p>
    <w:p w14:paraId="3ADE03C8" w14:textId="77777777" w:rsidR="002D28E8" w:rsidRPr="002D28E8" w:rsidRDefault="002D28E8">
      <w:pPr>
        <w:pStyle w:val="BodyText"/>
        <w:ind w:left="1180" w:right="130"/>
        <w:rPr>
          <w:color w:val="FF0000"/>
        </w:rPr>
      </w:pPr>
      <w:r w:rsidRPr="002D28E8">
        <w:rPr>
          <w:color w:val="FF0000"/>
        </w:rPr>
        <w:t>Add all necessary qualification requirements.</w:t>
      </w:r>
    </w:p>
    <w:p w14:paraId="7A6FA94D" w14:textId="77777777" w:rsidR="002D28E8" w:rsidRDefault="002D28E8">
      <w:pPr>
        <w:pStyle w:val="BodyText"/>
        <w:ind w:left="1180" w:right="130"/>
      </w:pPr>
    </w:p>
    <w:p w14:paraId="728B2803" w14:textId="3DC812B1" w:rsidR="00D459A7" w:rsidRPr="00C34AF9" w:rsidRDefault="002D28E8">
      <w:pPr>
        <w:pStyle w:val="BodyText"/>
        <w:ind w:left="1180" w:right="130"/>
      </w:pPr>
      <w:r>
        <w:t xml:space="preserve">Example: </w:t>
      </w:r>
      <w:r w:rsidR="00C10EE2" w:rsidRPr="00C34AF9">
        <w:t xml:space="preserve">Attendees shall be active CAP members with a valid CAP ID card in their possession, and present in a correctly worn CAP uniform. All members must have completed </w:t>
      </w:r>
      <w:r w:rsidR="00C10EE2" w:rsidRPr="00C34AF9">
        <w:rPr>
          <w:u w:val="single"/>
        </w:rPr>
        <w:t>General Emergency Services</w:t>
      </w:r>
      <w:r w:rsidR="00C10EE2" w:rsidRPr="00C34AF9">
        <w:t xml:space="preserve"> and </w:t>
      </w:r>
      <w:r w:rsidR="00C10EE2" w:rsidRPr="00C34AF9">
        <w:rPr>
          <w:u w:val="single"/>
        </w:rPr>
        <w:t>Basic</w:t>
      </w:r>
      <w:r w:rsidR="00C10EE2" w:rsidRPr="00C34AF9">
        <w:t xml:space="preserve"> </w:t>
      </w:r>
      <w:r w:rsidR="00C10EE2" w:rsidRPr="00C34AF9">
        <w:rPr>
          <w:u w:val="single"/>
        </w:rPr>
        <w:t>ORM</w:t>
      </w:r>
      <w:r w:rsidR="00C10EE2" w:rsidRPr="00C34AF9">
        <w:t xml:space="preserve"> and have those noted in eService Operations Qualifications to participate in the event. Any member not having those basic qualifications will not be allowed to sign into the mission and will not be covered under CAP or USAF insurance. All Pilots will arrive with current </w:t>
      </w:r>
      <w:r w:rsidR="00C523CE" w:rsidRPr="00C34AF9">
        <w:t>Form 5 and 91 evaluations</w:t>
      </w:r>
      <w:r w:rsidR="00C10EE2" w:rsidRPr="00C34AF9">
        <w:t xml:space="preserve"> good for the duration of they’re</w:t>
      </w:r>
      <w:r w:rsidR="00C10EE2" w:rsidRPr="00C34AF9">
        <w:rPr>
          <w:spacing w:val="-25"/>
        </w:rPr>
        <w:t xml:space="preserve"> </w:t>
      </w:r>
      <w:r w:rsidR="00C10EE2" w:rsidRPr="00C34AF9">
        <w:t>attendance.</w:t>
      </w:r>
      <w:r w:rsidR="00C523CE" w:rsidRPr="00C34AF9">
        <w:t xml:space="preserve">  Personnel participating as aircrew members will </w:t>
      </w:r>
      <w:r w:rsidR="00213FAF" w:rsidRPr="00C34AF9">
        <w:t>either be properly qualified or be a supervised trainee in accordance with CAPR 60-3.</w:t>
      </w:r>
    </w:p>
    <w:p w14:paraId="728B2804" w14:textId="77777777" w:rsidR="00D459A7" w:rsidRPr="00C34AF9" w:rsidRDefault="00D459A7">
      <w:pPr>
        <w:pStyle w:val="BodyText"/>
      </w:pPr>
    </w:p>
    <w:p w14:paraId="728B2805" w14:textId="77777777" w:rsidR="00D459A7" w:rsidRPr="00C34AF9" w:rsidRDefault="00C10EE2">
      <w:pPr>
        <w:pStyle w:val="ListParagraph"/>
        <w:numPr>
          <w:ilvl w:val="1"/>
          <w:numId w:val="3"/>
        </w:numPr>
        <w:tabs>
          <w:tab w:val="left" w:pos="1181"/>
        </w:tabs>
        <w:rPr>
          <w:sz w:val="20"/>
          <w:szCs w:val="20"/>
        </w:rPr>
      </w:pPr>
      <w:r w:rsidRPr="00C34AF9">
        <w:rPr>
          <w:sz w:val="20"/>
          <w:szCs w:val="20"/>
          <w:u w:val="single"/>
        </w:rPr>
        <w:t>Event</w:t>
      </w:r>
      <w:r w:rsidRPr="00C34AF9">
        <w:rPr>
          <w:spacing w:val="-2"/>
          <w:sz w:val="20"/>
          <w:szCs w:val="20"/>
          <w:u w:val="single"/>
        </w:rPr>
        <w:t xml:space="preserve"> </w:t>
      </w:r>
      <w:r w:rsidRPr="00C34AF9">
        <w:rPr>
          <w:sz w:val="20"/>
          <w:szCs w:val="20"/>
          <w:u w:val="single"/>
        </w:rPr>
        <w:t>capacity</w:t>
      </w:r>
    </w:p>
    <w:p w14:paraId="728B2807" w14:textId="28275E27" w:rsidR="00D459A7" w:rsidRPr="00C34AF9" w:rsidRDefault="007E7AAA">
      <w:pPr>
        <w:pStyle w:val="BodyText"/>
        <w:spacing w:before="93"/>
        <w:ind w:left="1180"/>
      </w:pPr>
      <w:r w:rsidRPr="00C34AF9">
        <w:t>The IC will determine the personnel needed to support each mission event.</w:t>
      </w:r>
    </w:p>
    <w:p w14:paraId="728B2808" w14:textId="77777777" w:rsidR="00D459A7" w:rsidRPr="00C34AF9" w:rsidRDefault="00D459A7">
      <w:pPr>
        <w:pStyle w:val="BodyText"/>
        <w:spacing w:before="10"/>
      </w:pPr>
    </w:p>
    <w:p w14:paraId="728B2809" w14:textId="41184E50" w:rsidR="00D459A7" w:rsidRDefault="007E7AAA" w:rsidP="00213FAF">
      <w:pPr>
        <w:pStyle w:val="BodyText"/>
        <w:tabs>
          <w:tab w:val="left" w:pos="1170"/>
        </w:tabs>
        <w:ind w:left="820"/>
        <w:rPr>
          <w:u w:val="single"/>
        </w:rPr>
      </w:pPr>
      <w:r w:rsidRPr="00C34AF9">
        <w:t>c.</w:t>
      </w:r>
      <w:r w:rsidR="00C10EE2" w:rsidRPr="00C34AF9">
        <w:t xml:space="preserve"> </w:t>
      </w:r>
      <w:r w:rsidR="00213FAF" w:rsidRPr="00C34AF9">
        <w:tab/>
      </w:r>
      <w:r w:rsidR="00C10EE2" w:rsidRPr="00C34AF9">
        <w:rPr>
          <w:u w:val="single"/>
        </w:rPr>
        <w:t>Event enrollment procedures</w:t>
      </w:r>
    </w:p>
    <w:p w14:paraId="5C81360B" w14:textId="0C540B5E" w:rsidR="002D28E8" w:rsidRPr="002D28E8" w:rsidRDefault="002D28E8" w:rsidP="00213FAF">
      <w:pPr>
        <w:pStyle w:val="BodyText"/>
        <w:tabs>
          <w:tab w:val="left" w:pos="1170"/>
        </w:tabs>
        <w:ind w:left="820"/>
      </w:pPr>
      <w:r>
        <w:tab/>
      </w:r>
      <w:r w:rsidRPr="002D28E8">
        <w:rPr>
          <w:color w:val="FF0000"/>
        </w:rPr>
        <w:t>Add all necessary procedures</w:t>
      </w:r>
      <w:r>
        <w:t>.</w:t>
      </w:r>
    </w:p>
    <w:p w14:paraId="728B280B" w14:textId="31B6B2EF" w:rsidR="00D459A7" w:rsidRPr="00C34AF9" w:rsidRDefault="002D28E8">
      <w:pPr>
        <w:pStyle w:val="BodyText"/>
        <w:spacing w:before="93"/>
        <w:ind w:left="1185"/>
      </w:pPr>
      <w:r>
        <w:t xml:space="preserve">Example:  </w:t>
      </w:r>
      <w:r w:rsidR="00C10EE2" w:rsidRPr="00C34AF9">
        <w:t xml:space="preserve">Members who wish to participate </w:t>
      </w:r>
      <w:proofErr w:type="gramStart"/>
      <w:r w:rsidR="00C10EE2" w:rsidRPr="00C34AF9">
        <w:t>are requested</w:t>
      </w:r>
      <w:proofErr w:type="gramEnd"/>
      <w:r w:rsidR="00C10EE2" w:rsidRPr="00C34AF9">
        <w:t xml:space="preserve"> to contact the Project Manager in advance of the event.</w:t>
      </w:r>
    </w:p>
    <w:p w14:paraId="728B280C" w14:textId="77777777" w:rsidR="00D459A7" w:rsidRPr="00C34AF9" w:rsidRDefault="00D459A7">
      <w:pPr>
        <w:pStyle w:val="BodyText"/>
        <w:spacing w:before="1"/>
      </w:pPr>
    </w:p>
    <w:p w14:paraId="728B280D" w14:textId="0EFC8173" w:rsidR="00D459A7" w:rsidRPr="00C34AF9" w:rsidRDefault="00C10EE2">
      <w:pPr>
        <w:pStyle w:val="BodyText"/>
        <w:spacing w:before="1"/>
        <w:ind w:left="1180" w:right="158"/>
      </w:pPr>
      <w:r w:rsidRPr="00C34AF9">
        <w:t>Members desiring to participate should advise their Unit Commanders who will submit attendance information, transportation details, proposed inbound sortie requests, and any specific training requests to</w:t>
      </w:r>
      <w:r w:rsidRPr="00C34AF9">
        <w:rPr>
          <w:spacing w:val="-34"/>
        </w:rPr>
        <w:t xml:space="preserve"> </w:t>
      </w:r>
      <w:r w:rsidRPr="00C34AF9">
        <w:t>the IC. All participating members must have approval from their unit commander.</w:t>
      </w:r>
    </w:p>
    <w:p w14:paraId="728B2810" w14:textId="3114A7C8" w:rsidR="00D459A7" w:rsidRPr="00C34AF9" w:rsidRDefault="006760B5">
      <w:pPr>
        <w:pStyle w:val="BodyText"/>
        <w:spacing w:before="1"/>
        <w:rPr>
          <w:b/>
        </w:rPr>
      </w:pPr>
      <w:r>
        <w:rPr>
          <w:b/>
        </w:rPr>
        <w:t xml:space="preserve">  </w:t>
      </w:r>
      <w:r>
        <w:rPr>
          <w:b/>
        </w:rPr>
        <w:tab/>
      </w:r>
    </w:p>
    <w:p w14:paraId="728B2812" w14:textId="77777777" w:rsidR="00D459A7" w:rsidRPr="00C34AF9" w:rsidRDefault="00D459A7">
      <w:pPr>
        <w:pStyle w:val="BodyText"/>
      </w:pPr>
    </w:p>
    <w:p w14:paraId="059A6235" w14:textId="7B9BBF46" w:rsidR="00C02387" w:rsidRDefault="00C10EE2" w:rsidP="00C02387">
      <w:pPr>
        <w:pStyle w:val="Heading2"/>
        <w:numPr>
          <w:ilvl w:val="0"/>
          <w:numId w:val="3"/>
        </w:numPr>
        <w:tabs>
          <w:tab w:val="left" w:pos="579"/>
          <w:tab w:val="left" w:pos="580"/>
        </w:tabs>
        <w:ind w:left="580" w:hanging="480"/>
        <w:jc w:val="left"/>
      </w:pPr>
      <w:bookmarkStart w:id="3" w:name="_TOC_250009"/>
      <w:r w:rsidRPr="00C34AF9">
        <w:t>Flight</w:t>
      </w:r>
      <w:r w:rsidRPr="00C34AF9">
        <w:rPr>
          <w:spacing w:val="-1"/>
        </w:rPr>
        <w:t xml:space="preserve"> </w:t>
      </w:r>
      <w:bookmarkEnd w:id="3"/>
      <w:r w:rsidRPr="00C34AF9">
        <w:t>Operations</w:t>
      </w:r>
    </w:p>
    <w:p w14:paraId="2105C98E" w14:textId="5C5F3B3F" w:rsidR="002B3688" w:rsidRPr="00C97F2E" w:rsidRDefault="002B3688" w:rsidP="002B3688">
      <w:pPr>
        <w:pStyle w:val="Heading2"/>
        <w:tabs>
          <w:tab w:val="left" w:pos="579"/>
          <w:tab w:val="left" w:pos="580"/>
        </w:tabs>
        <w:ind w:left="580" w:firstLine="0"/>
        <w:rPr>
          <w:b w:val="0"/>
          <w:color w:val="FF0000"/>
        </w:rPr>
      </w:pPr>
      <w:r w:rsidRPr="00C97F2E">
        <w:rPr>
          <w:b w:val="0"/>
          <w:color w:val="FF0000"/>
        </w:rPr>
        <w:t xml:space="preserve">The following </w:t>
      </w:r>
      <w:r w:rsidR="00C97F2E" w:rsidRPr="00C97F2E">
        <w:rPr>
          <w:b w:val="0"/>
          <w:color w:val="FF0000"/>
        </w:rPr>
        <w:t xml:space="preserve">section </w:t>
      </w:r>
      <w:r w:rsidRPr="00C97F2E">
        <w:rPr>
          <w:b w:val="0"/>
          <w:color w:val="FF0000"/>
        </w:rPr>
        <w:t>is an example of an RPA Chase Mission, so it is relatively in-depth.  This section should include as much information about the actual operation as necessary.  Maps, charts</w:t>
      </w:r>
      <w:r w:rsidR="00C97F2E" w:rsidRPr="00C97F2E">
        <w:rPr>
          <w:b w:val="0"/>
          <w:color w:val="FF0000"/>
        </w:rPr>
        <w:t>, mission details, etc.  The Ops Plan should have all of the subsections included.  If there is something that is not applicable to your mission, then N/A.</w:t>
      </w:r>
      <w:r w:rsidRPr="00C97F2E">
        <w:rPr>
          <w:b w:val="0"/>
          <w:color w:val="FF0000"/>
        </w:rPr>
        <w:t xml:space="preserve"> </w:t>
      </w:r>
    </w:p>
    <w:p w14:paraId="729DA1D2" w14:textId="77777777" w:rsidR="00762830" w:rsidRPr="00C34AF9" w:rsidRDefault="00762830" w:rsidP="00C34AF9">
      <w:pPr>
        <w:pStyle w:val="Heading2"/>
        <w:tabs>
          <w:tab w:val="left" w:pos="579"/>
          <w:tab w:val="left" w:pos="580"/>
        </w:tabs>
        <w:ind w:left="580" w:firstLine="0"/>
        <w:jc w:val="right"/>
      </w:pPr>
    </w:p>
    <w:p w14:paraId="399AB515" w14:textId="0D06E97C" w:rsidR="00C02387" w:rsidRPr="00C34AF9" w:rsidRDefault="00C02387" w:rsidP="00C02387">
      <w:pPr>
        <w:pStyle w:val="Heading2"/>
        <w:numPr>
          <w:ilvl w:val="1"/>
          <w:numId w:val="3"/>
        </w:numPr>
        <w:tabs>
          <w:tab w:val="left" w:pos="579"/>
          <w:tab w:val="left" w:pos="580"/>
        </w:tabs>
        <w:rPr>
          <w:b w:val="0"/>
          <w:bCs w:val="0"/>
        </w:rPr>
      </w:pPr>
      <w:r w:rsidRPr="00C34AF9">
        <w:rPr>
          <w:b w:val="0"/>
          <w:bCs w:val="0"/>
        </w:rPr>
        <w:t>Aircrew Requirements:</w:t>
      </w:r>
    </w:p>
    <w:p w14:paraId="5D37ED7C" w14:textId="77777777" w:rsidR="00762830" w:rsidRPr="00C34AF9" w:rsidRDefault="00762830" w:rsidP="00C34AF9">
      <w:pPr>
        <w:pStyle w:val="Heading2"/>
        <w:tabs>
          <w:tab w:val="left" w:pos="579"/>
          <w:tab w:val="left" w:pos="580"/>
        </w:tabs>
        <w:ind w:left="1180" w:firstLine="0"/>
        <w:jc w:val="right"/>
        <w:rPr>
          <w:b w:val="0"/>
          <w:bCs w:val="0"/>
        </w:rPr>
      </w:pPr>
    </w:p>
    <w:p w14:paraId="7F21BEBE" w14:textId="77777777"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An Aircrew consists of a qualified Mission Pilot (MP) and Mission Observer (MO). Two MPs may be used as a crew.</w:t>
      </w:r>
    </w:p>
    <w:p w14:paraId="4C9F703D" w14:textId="77777777" w:rsidR="00C02387" w:rsidRPr="00C34AF9" w:rsidRDefault="00C02387" w:rsidP="00C34AF9">
      <w:pPr>
        <w:pStyle w:val="Heading2"/>
        <w:tabs>
          <w:tab w:val="left" w:pos="579"/>
          <w:tab w:val="left" w:pos="580"/>
        </w:tabs>
        <w:ind w:left="1180" w:firstLine="0"/>
        <w:jc w:val="right"/>
        <w:rPr>
          <w:b w:val="0"/>
          <w:bCs w:val="0"/>
        </w:rPr>
      </w:pPr>
    </w:p>
    <w:p w14:paraId="1BA1BFAF" w14:textId="4BEB96F6"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 xml:space="preserve">The operational week is Tuesday through Friday. The aircrews are expected to commit for a full week of activity Travel days will be Sunday and Saturday. </w:t>
      </w:r>
    </w:p>
    <w:p w14:paraId="249F9174" w14:textId="77777777" w:rsidR="00C02387" w:rsidRPr="00C34AF9" w:rsidRDefault="00C02387" w:rsidP="00C34AF9">
      <w:pPr>
        <w:pStyle w:val="Heading2"/>
        <w:tabs>
          <w:tab w:val="left" w:pos="579"/>
          <w:tab w:val="left" w:pos="580"/>
        </w:tabs>
        <w:ind w:left="1180" w:firstLine="0"/>
        <w:jc w:val="right"/>
        <w:rPr>
          <w:b w:val="0"/>
          <w:bCs w:val="0"/>
        </w:rPr>
      </w:pPr>
    </w:p>
    <w:p w14:paraId="189BE7C9" w14:textId="07BA447B"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On monthly RSD, local aircrews will be required for operations, or aircrews already present may extend through Sunday.</w:t>
      </w:r>
    </w:p>
    <w:p w14:paraId="3017B8ED" w14:textId="77777777" w:rsidR="00C02387" w:rsidRPr="00C34AF9" w:rsidRDefault="00C02387" w:rsidP="00C34AF9">
      <w:pPr>
        <w:pStyle w:val="Heading2"/>
        <w:tabs>
          <w:tab w:val="left" w:pos="579"/>
          <w:tab w:val="left" w:pos="580"/>
        </w:tabs>
        <w:ind w:left="1180" w:firstLine="0"/>
        <w:jc w:val="right"/>
        <w:rPr>
          <w:b w:val="0"/>
          <w:bCs w:val="0"/>
        </w:rPr>
      </w:pPr>
    </w:p>
    <w:p w14:paraId="191E2AB3" w14:textId="4C5E8DB3"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Crew members for weekday operations will be at least one MP and one MO</w:t>
      </w:r>
    </w:p>
    <w:p w14:paraId="3558DD42" w14:textId="77777777" w:rsidR="00C02387" w:rsidRPr="00C34AF9" w:rsidRDefault="00C02387" w:rsidP="00C34AF9">
      <w:pPr>
        <w:pStyle w:val="Heading2"/>
        <w:tabs>
          <w:tab w:val="left" w:pos="579"/>
          <w:tab w:val="left" w:pos="580"/>
        </w:tabs>
        <w:ind w:left="1180" w:firstLine="0"/>
        <w:jc w:val="right"/>
        <w:rPr>
          <w:b w:val="0"/>
          <w:bCs w:val="0"/>
        </w:rPr>
      </w:pPr>
    </w:p>
    <w:p w14:paraId="2D2D0AB7" w14:textId="77777777"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MPs must have a minimum of 300 PIC hours, be current instrument rated for turbo C182 or C206 G1000 qualified, and night current.</w:t>
      </w:r>
    </w:p>
    <w:p w14:paraId="3400CAE0" w14:textId="77777777" w:rsidR="00C02387" w:rsidRPr="00C34AF9" w:rsidRDefault="00C02387" w:rsidP="00C34AF9">
      <w:pPr>
        <w:pStyle w:val="Heading2"/>
        <w:tabs>
          <w:tab w:val="left" w:pos="579"/>
          <w:tab w:val="left" w:pos="580"/>
        </w:tabs>
        <w:ind w:left="1180" w:firstLine="0"/>
        <w:jc w:val="right"/>
        <w:rPr>
          <w:b w:val="0"/>
          <w:bCs w:val="0"/>
        </w:rPr>
      </w:pPr>
    </w:p>
    <w:p w14:paraId="1D73B64A" w14:textId="77777777"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MOs must be current, familiar with G1000 radio operation, and be able to assist the pilot with monitoring engine instruments.</w:t>
      </w:r>
    </w:p>
    <w:p w14:paraId="7B24F039" w14:textId="77777777" w:rsidR="00C02387" w:rsidRPr="00C34AF9" w:rsidRDefault="00C02387" w:rsidP="00C34AF9">
      <w:pPr>
        <w:pStyle w:val="Heading2"/>
        <w:tabs>
          <w:tab w:val="left" w:pos="579"/>
          <w:tab w:val="left" w:pos="580"/>
        </w:tabs>
        <w:ind w:left="1180" w:firstLine="0"/>
        <w:jc w:val="right"/>
        <w:rPr>
          <w:b w:val="0"/>
          <w:bCs w:val="0"/>
        </w:rPr>
      </w:pPr>
    </w:p>
    <w:p w14:paraId="28E057B4" w14:textId="1230B23B" w:rsidR="00C02387" w:rsidRPr="00C34AF9" w:rsidRDefault="00C02387" w:rsidP="00C02387">
      <w:pPr>
        <w:pStyle w:val="Heading2"/>
        <w:numPr>
          <w:ilvl w:val="1"/>
          <w:numId w:val="3"/>
        </w:numPr>
        <w:tabs>
          <w:tab w:val="left" w:pos="579"/>
          <w:tab w:val="left" w:pos="580"/>
        </w:tabs>
        <w:rPr>
          <w:b w:val="0"/>
          <w:bCs w:val="0"/>
        </w:rPr>
      </w:pPr>
      <w:r w:rsidRPr="00C34AF9">
        <w:rPr>
          <w:b w:val="0"/>
          <w:bCs w:val="0"/>
        </w:rPr>
        <w:t>Aircrew Training Requirements:</w:t>
      </w:r>
    </w:p>
    <w:p w14:paraId="71322F10" w14:textId="77777777" w:rsidR="00762830" w:rsidRPr="00C34AF9" w:rsidRDefault="00762830" w:rsidP="00C34AF9">
      <w:pPr>
        <w:pStyle w:val="Heading2"/>
        <w:tabs>
          <w:tab w:val="left" w:pos="579"/>
          <w:tab w:val="left" w:pos="580"/>
        </w:tabs>
        <w:ind w:left="1180" w:firstLine="0"/>
        <w:jc w:val="right"/>
        <w:rPr>
          <w:b w:val="0"/>
          <w:bCs w:val="0"/>
        </w:rPr>
      </w:pPr>
    </w:p>
    <w:p w14:paraId="38122C25" w14:textId="5E56244E"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The MP must complete the following training tasks:</w:t>
      </w:r>
      <w:r w:rsidR="00AD41EB">
        <w:rPr>
          <w:b w:val="0"/>
          <w:bCs w:val="0"/>
        </w:rPr>
        <w:br/>
      </w:r>
    </w:p>
    <w:p w14:paraId="02B1C572"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Thoroughly understand the “Chase Aircraft and Airborne Visual Observer Tactics, Techniques, and Procedures”, and the FAA Certificate of Authorization documents and be able to answer questions on their contents.</w:t>
      </w:r>
    </w:p>
    <w:p w14:paraId="78F0638D"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Attend a complete RPA mission briefing and debriefing.</w:t>
      </w:r>
    </w:p>
    <w:p w14:paraId="392820D2"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Demonstrate the airborne join-up, escort to simulated restricted area and airborne join-up at simulated restricted area procedures, using the defined techniques. A second CAP aircraft may be used to simulate the RPA for training purposes.</w:t>
      </w:r>
    </w:p>
    <w:p w14:paraId="537FE7CA" w14:textId="4B9C0AC0" w:rsidR="00C02387" w:rsidRPr="00C34AF9" w:rsidRDefault="00C02387" w:rsidP="00C34AF9">
      <w:pPr>
        <w:pStyle w:val="Heading2"/>
        <w:numPr>
          <w:ilvl w:val="3"/>
          <w:numId w:val="3"/>
        </w:numPr>
        <w:tabs>
          <w:tab w:val="left" w:pos="579"/>
          <w:tab w:val="left" w:pos="580"/>
        </w:tabs>
        <w:rPr>
          <w:b w:val="0"/>
          <w:bCs w:val="0"/>
        </w:rPr>
      </w:pPr>
      <w:r w:rsidRPr="00C34AF9">
        <w:rPr>
          <w:b w:val="0"/>
          <w:bCs w:val="0"/>
        </w:rPr>
        <w:t>Fly at least one RPA escort mission with a qualified escort pilot.</w:t>
      </w:r>
    </w:p>
    <w:p w14:paraId="6CEBFF81" w14:textId="77777777" w:rsidR="00C02387" w:rsidRPr="00C34AF9" w:rsidRDefault="00C02387" w:rsidP="00C34AF9">
      <w:pPr>
        <w:pStyle w:val="Heading2"/>
        <w:tabs>
          <w:tab w:val="left" w:pos="579"/>
          <w:tab w:val="left" w:pos="580"/>
        </w:tabs>
        <w:ind w:left="1180" w:firstLine="0"/>
        <w:jc w:val="right"/>
        <w:rPr>
          <w:b w:val="0"/>
          <w:bCs w:val="0"/>
        </w:rPr>
      </w:pPr>
    </w:p>
    <w:p w14:paraId="34B5F0E0" w14:textId="4472267C"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The MO must complete the following training tasks:</w:t>
      </w:r>
    </w:p>
    <w:p w14:paraId="6A3B3E28" w14:textId="77777777" w:rsidR="00762830" w:rsidRPr="00C34AF9" w:rsidRDefault="00762830" w:rsidP="00C34AF9">
      <w:pPr>
        <w:pStyle w:val="Heading2"/>
        <w:tabs>
          <w:tab w:val="left" w:pos="579"/>
          <w:tab w:val="left" w:pos="580"/>
        </w:tabs>
        <w:ind w:left="1900" w:firstLine="0"/>
        <w:jc w:val="right"/>
        <w:rPr>
          <w:b w:val="0"/>
          <w:bCs w:val="0"/>
        </w:rPr>
      </w:pPr>
    </w:p>
    <w:p w14:paraId="42E68257"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Thoroughly understand the “Chase Aircraft and Airborne Visual Observer Tactics, Techniques, and Procedures”, and the FAA Certificate of Authorization documents and be able to answer questions on their contents.</w:t>
      </w:r>
    </w:p>
    <w:p w14:paraId="20230997"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Demonstrate capability to effectively communicate with ATC or the RPA pilot and assist the pilot by monitoring engine instruments.</w:t>
      </w:r>
    </w:p>
    <w:p w14:paraId="7B33B25B"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Attend a complete RPA mission briefing and debriefing.</w:t>
      </w:r>
    </w:p>
    <w:p w14:paraId="094E385C"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Demonstrate ability to maintain visual contact with the RPA and communicate with the RPA pilot and/or ATC. A second CAP aircraft may be used to simulate the RPA for training purposes in both day and night conditions.</w:t>
      </w:r>
    </w:p>
    <w:p w14:paraId="18D4D919" w14:textId="77777777" w:rsidR="00C02387" w:rsidRPr="00C34AF9" w:rsidRDefault="00C02387" w:rsidP="00C34AF9">
      <w:pPr>
        <w:pStyle w:val="Heading2"/>
        <w:numPr>
          <w:ilvl w:val="3"/>
          <w:numId w:val="3"/>
        </w:numPr>
        <w:tabs>
          <w:tab w:val="left" w:pos="579"/>
          <w:tab w:val="left" w:pos="580"/>
        </w:tabs>
        <w:rPr>
          <w:b w:val="0"/>
          <w:bCs w:val="0"/>
        </w:rPr>
      </w:pPr>
      <w:r w:rsidRPr="00C34AF9">
        <w:rPr>
          <w:b w:val="0"/>
          <w:bCs w:val="0"/>
        </w:rPr>
        <w:t>Fly at least one RPA escort mission with a qualified escort pilot.</w:t>
      </w:r>
    </w:p>
    <w:p w14:paraId="16B9EC5C" w14:textId="56E78029" w:rsidR="00C02387" w:rsidRPr="00C34AF9" w:rsidRDefault="00C02387" w:rsidP="00C34AF9">
      <w:pPr>
        <w:pStyle w:val="Heading2"/>
        <w:tabs>
          <w:tab w:val="left" w:pos="579"/>
          <w:tab w:val="left" w:pos="580"/>
        </w:tabs>
        <w:ind w:left="1180" w:firstLine="0"/>
        <w:jc w:val="right"/>
        <w:rPr>
          <w:b w:val="0"/>
          <w:bCs w:val="0"/>
        </w:rPr>
      </w:pPr>
    </w:p>
    <w:p w14:paraId="1238B80C" w14:textId="48A5288E" w:rsidR="00C02387" w:rsidRPr="00C34AF9" w:rsidRDefault="00C02387" w:rsidP="00762830">
      <w:pPr>
        <w:pStyle w:val="Heading2"/>
        <w:numPr>
          <w:ilvl w:val="1"/>
          <w:numId w:val="3"/>
        </w:numPr>
        <w:tabs>
          <w:tab w:val="left" w:pos="579"/>
          <w:tab w:val="left" w:pos="580"/>
        </w:tabs>
        <w:rPr>
          <w:b w:val="0"/>
          <w:bCs w:val="0"/>
        </w:rPr>
      </w:pPr>
      <w:r w:rsidRPr="00C34AF9">
        <w:rPr>
          <w:b w:val="0"/>
          <w:bCs w:val="0"/>
        </w:rPr>
        <w:t>Flight Operations</w:t>
      </w:r>
    </w:p>
    <w:p w14:paraId="0311B93D" w14:textId="77777777" w:rsidR="00762830" w:rsidRPr="00C34AF9" w:rsidRDefault="00762830" w:rsidP="00C34AF9">
      <w:pPr>
        <w:pStyle w:val="Heading2"/>
        <w:tabs>
          <w:tab w:val="left" w:pos="579"/>
          <w:tab w:val="left" w:pos="580"/>
        </w:tabs>
        <w:ind w:left="1180" w:firstLine="0"/>
        <w:jc w:val="right"/>
        <w:rPr>
          <w:b w:val="0"/>
          <w:bCs w:val="0"/>
        </w:rPr>
      </w:pPr>
    </w:p>
    <w:p w14:paraId="24F965C6" w14:textId="3C55463C"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During night overwater operations, both front-seat crewmembers must be CAP qualified mission pilots, instrument qualified and current. The right-seat pilot need not be qualified in that specific aircraft.</w:t>
      </w:r>
    </w:p>
    <w:p w14:paraId="0EC2265D" w14:textId="77777777" w:rsidR="00C02387" w:rsidRPr="00C34AF9" w:rsidRDefault="00C02387" w:rsidP="00C34AF9">
      <w:pPr>
        <w:pStyle w:val="Heading2"/>
        <w:tabs>
          <w:tab w:val="left" w:pos="579"/>
          <w:tab w:val="left" w:pos="580"/>
        </w:tabs>
        <w:ind w:left="1180" w:firstLine="0"/>
        <w:jc w:val="right"/>
        <w:rPr>
          <w:b w:val="0"/>
          <w:bCs w:val="0"/>
        </w:rPr>
      </w:pPr>
    </w:p>
    <w:p w14:paraId="4946718F" w14:textId="77777777"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 xml:space="preserve">During the duration of extended overwater flights, each occupant will wear FAA and U.S. Coast Guard or Department of Defense (DoD) approved personal flotation device (PFD). The aircraft will also contain a U.S. Coast Guard or </w:t>
      </w:r>
      <w:proofErr w:type="gramStart"/>
      <w:r w:rsidRPr="00C34AF9">
        <w:rPr>
          <w:b w:val="0"/>
          <w:bCs w:val="0"/>
        </w:rPr>
        <w:t>DoD</w:t>
      </w:r>
      <w:proofErr w:type="gramEnd"/>
      <w:r w:rsidRPr="00C34AF9">
        <w:rPr>
          <w:b w:val="0"/>
          <w:bCs w:val="0"/>
        </w:rPr>
        <w:t xml:space="preserve"> approved inflatable raft(s) of sufficient number and size to accommodate all occupants and will contain at least one pyrotechnic signaling device.</w:t>
      </w:r>
    </w:p>
    <w:p w14:paraId="2E7F687F" w14:textId="77777777" w:rsidR="00C02387" w:rsidRPr="00C34AF9" w:rsidRDefault="00C02387" w:rsidP="00C34AF9">
      <w:pPr>
        <w:pStyle w:val="Heading2"/>
        <w:tabs>
          <w:tab w:val="left" w:pos="579"/>
          <w:tab w:val="left" w:pos="580"/>
        </w:tabs>
        <w:ind w:left="1180" w:firstLine="0"/>
        <w:jc w:val="right"/>
        <w:rPr>
          <w:b w:val="0"/>
          <w:bCs w:val="0"/>
        </w:rPr>
      </w:pPr>
    </w:p>
    <w:p w14:paraId="68D8990A" w14:textId="2E744783" w:rsidR="00C02387" w:rsidRPr="00C34AF9" w:rsidRDefault="00C02387" w:rsidP="00C34AF9">
      <w:pPr>
        <w:pStyle w:val="Heading2"/>
        <w:numPr>
          <w:ilvl w:val="2"/>
          <w:numId w:val="3"/>
        </w:numPr>
        <w:tabs>
          <w:tab w:val="left" w:pos="579"/>
          <w:tab w:val="left" w:pos="580"/>
        </w:tabs>
        <w:jc w:val="left"/>
        <w:rPr>
          <w:b w:val="0"/>
          <w:bCs w:val="0"/>
        </w:rPr>
      </w:pPr>
      <w:r w:rsidRPr="00C34AF9">
        <w:rPr>
          <w:b w:val="0"/>
          <w:bCs w:val="0"/>
        </w:rPr>
        <w:t>Constant wear U.S. Coast Guard or DoD approved anti-exposure or immersion suits will be worn by crew members on any pre-planned overwater flight when the water temperature is or is forecast to be 60F degrees or less. The Incident Commander (IC) may waive the requirement to wear the anti-exposure or immersion suit after reviewing appropriate safety an</w:t>
      </w:r>
      <w:r w:rsidR="00762830" w:rsidRPr="00C34AF9">
        <w:rPr>
          <w:b w:val="0"/>
          <w:bCs w:val="0"/>
        </w:rPr>
        <w:t>d Risk Management (</w:t>
      </w:r>
      <w:r w:rsidRPr="00C34AF9">
        <w:rPr>
          <w:b w:val="0"/>
          <w:bCs w:val="0"/>
        </w:rPr>
        <w:t>RM)</w:t>
      </w:r>
      <w:r w:rsidR="00762830" w:rsidRPr="00C34AF9">
        <w:rPr>
          <w:b w:val="0"/>
          <w:bCs w:val="0"/>
        </w:rPr>
        <w:t>.</w:t>
      </w:r>
    </w:p>
    <w:p w14:paraId="3031D95F" w14:textId="77777777" w:rsidR="00762830" w:rsidRPr="00C34AF9" w:rsidRDefault="00762830" w:rsidP="00C34AF9">
      <w:pPr>
        <w:pStyle w:val="Heading2"/>
        <w:tabs>
          <w:tab w:val="left" w:pos="579"/>
          <w:tab w:val="left" w:pos="580"/>
        </w:tabs>
        <w:ind w:left="1900" w:firstLine="0"/>
        <w:jc w:val="right"/>
        <w:rPr>
          <w:b w:val="0"/>
          <w:bCs w:val="0"/>
        </w:rPr>
      </w:pPr>
    </w:p>
    <w:p w14:paraId="58740AB8" w14:textId="67FFB3C4" w:rsidR="00C02387" w:rsidRPr="00C34AF9" w:rsidRDefault="00762830" w:rsidP="00C02387">
      <w:pPr>
        <w:pStyle w:val="Heading2"/>
        <w:numPr>
          <w:ilvl w:val="1"/>
          <w:numId w:val="3"/>
        </w:numPr>
        <w:tabs>
          <w:tab w:val="left" w:pos="579"/>
          <w:tab w:val="left" w:pos="580"/>
        </w:tabs>
        <w:rPr>
          <w:b w:val="0"/>
          <w:bCs w:val="0"/>
        </w:rPr>
      </w:pPr>
      <w:r w:rsidRPr="00C34AF9">
        <w:rPr>
          <w:b w:val="0"/>
          <w:bCs w:val="0"/>
        </w:rPr>
        <w:t>Mission-Specific Requirements</w:t>
      </w:r>
    </w:p>
    <w:p w14:paraId="57A05984" w14:textId="77777777" w:rsidR="00762830" w:rsidRPr="00C34AF9" w:rsidRDefault="00762830" w:rsidP="00C34AF9">
      <w:pPr>
        <w:pStyle w:val="Heading2"/>
        <w:tabs>
          <w:tab w:val="left" w:pos="579"/>
          <w:tab w:val="left" w:pos="580"/>
        </w:tabs>
        <w:ind w:left="1180" w:firstLine="0"/>
        <w:jc w:val="right"/>
        <w:rPr>
          <w:b w:val="0"/>
          <w:bCs w:val="0"/>
        </w:rPr>
      </w:pPr>
    </w:p>
    <w:p w14:paraId="2CE3D796" w14:textId="6848B5DC" w:rsidR="00762830" w:rsidRPr="00C34AF9" w:rsidRDefault="00762830" w:rsidP="00C34AF9">
      <w:pPr>
        <w:pStyle w:val="ListParagraph"/>
        <w:numPr>
          <w:ilvl w:val="2"/>
          <w:numId w:val="3"/>
        </w:numPr>
        <w:jc w:val="left"/>
        <w:rPr>
          <w:sz w:val="20"/>
          <w:szCs w:val="20"/>
        </w:rPr>
      </w:pPr>
      <w:r w:rsidRPr="00C34AF9">
        <w:rPr>
          <w:sz w:val="20"/>
          <w:szCs w:val="20"/>
        </w:rPr>
        <w:t>RPA operations outside Ellington Field Class D airspace require a manned escort. CAP aircraft, employed as escorts for the RPA, will be required to join with the RPA prior to exiting Class D airspace and escort the RPA to the restricted/warning area. When the RPA is ready to return to base, chase will rejoin just outside the restricted area and escort the RPA back to Ellington Field at the completion of the mission. These operations are planned for up to four weekdays each week and one weekend day per month during Regular Scheduled Drill (RSD). Support for exercises may also require changes to the schedule and additional support.</w:t>
      </w:r>
    </w:p>
    <w:p w14:paraId="48759BE7" w14:textId="77777777" w:rsidR="00762830" w:rsidRPr="00C34AF9" w:rsidRDefault="00762830" w:rsidP="00C34AF9">
      <w:pPr>
        <w:pStyle w:val="ListParagraph"/>
        <w:ind w:left="1900" w:firstLine="0"/>
        <w:jc w:val="right"/>
        <w:rPr>
          <w:sz w:val="20"/>
          <w:szCs w:val="20"/>
        </w:rPr>
      </w:pPr>
    </w:p>
    <w:p w14:paraId="4473DFC7" w14:textId="619AA39D" w:rsidR="00762830" w:rsidRPr="00C34AF9" w:rsidRDefault="00762830" w:rsidP="00C34AF9">
      <w:pPr>
        <w:pStyle w:val="ListParagraph"/>
        <w:numPr>
          <w:ilvl w:val="2"/>
          <w:numId w:val="3"/>
        </w:numPr>
        <w:jc w:val="left"/>
        <w:rPr>
          <w:sz w:val="20"/>
          <w:szCs w:val="20"/>
        </w:rPr>
      </w:pPr>
      <w:r w:rsidRPr="00C34AF9">
        <w:rPr>
          <w:sz w:val="20"/>
          <w:szCs w:val="20"/>
        </w:rPr>
        <w:t>There is no requirement for airborne escort for RPA flights that remain within Ellington Field Class D airspace. The launching of escort aircraft for such flights will be at the discretion of the RPA Mission Commander.</w:t>
      </w:r>
    </w:p>
    <w:p w14:paraId="0483AEE2" w14:textId="77777777" w:rsidR="00762830" w:rsidRPr="00C34AF9" w:rsidRDefault="00762830" w:rsidP="00C34AF9">
      <w:pPr>
        <w:pStyle w:val="ListParagraph"/>
        <w:ind w:left="1900" w:firstLine="0"/>
        <w:jc w:val="right"/>
        <w:rPr>
          <w:sz w:val="20"/>
          <w:szCs w:val="20"/>
        </w:rPr>
      </w:pPr>
    </w:p>
    <w:p w14:paraId="7CBBB38E" w14:textId="272BCD35" w:rsidR="00762830" w:rsidRPr="00C34AF9" w:rsidRDefault="00762830" w:rsidP="00C34AF9">
      <w:pPr>
        <w:pStyle w:val="Heading2"/>
        <w:numPr>
          <w:ilvl w:val="2"/>
          <w:numId w:val="3"/>
        </w:numPr>
        <w:tabs>
          <w:tab w:val="left" w:pos="579"/>
          <w:tab w:val="left" w:pos="580"/>
        </w:tabs>
        <w:jc w:val="left"/>
        <w:rPr>
          <w:b w:val="0"/>
          <w:bCs w:val="0"/>
        </w:rPr>
      </w:pPr>
      <w:r w:rsidRPr="00C34AF9">
        <w:rPr>
          <w:b w:val="0"/>
          <w:bCs w:val="0"/>
        </w:rPr>
        <w:t>Minimum altitude for all chase operations is 1000 AGL.  Any chase operations below 1000 feet AGL will only be for an emergency and at no time will the CAP aircraft descend under 500 feet AGL.  Any descent below 1000 feet AGL for an emergency is at the discretion of the CAP PIC.</w:t>
      </w:r>
    </w:p>
    <w:p w14:paraId="566C2E4A" w14:textId="10497B47" w:rsidR="00762830" w:rsidRPr="00C34AF9" w:rsidRDefault="00762830" w:rsidP="00C34AF9">
      <w:pPr>
        <w:pStyle w:val="Heading2"/>
        <w:tabs>
          <w:tab w:val="left" w:pos="579"/>
          <w:tab w:val="left" w:pos="580"/>
        </w:tabs>
        <w:ind w:left="1900" w:firstLine="0"/>
        <w:jc w:val="right"/>
        <w:rPr>
          <w:b w:val="0"/>
          <w:bCs w:val="0"/>
        </w:rPr>
      </w:pPr>
    </w:p>
    <w:p w14:paraId="6E0B12EE" w14:textId="77777777" w:rsidR="00762830" w:rsidRPr="00C34AF9" w:rsidRDefault="00762830" w:rsidP="00C34AF9">
      <w:pPr>
        <w:pStyle w:val="Heading2"/>
        <w:tabs>
          <w:tab w:val="left" w:pos="579"/>
          <w:tab w:val="left" w:pos="580"/>
        </w:tabs>
        <w:ind w:left="1900" w:firstLine="0"/>
        <w:jc w:val="right"/>
        <w:rPr>
          <w:b w:val="0"/>
          <w:bCs w:val="0"/>
        </w:rPr>
      </w:pPr>
    </w:p>
    <w:p w14:paraId="08FD70A8" w14:textId="77777777" w:rsidR="00762830" w:rsidRPr="00C34AF9" w:rsidRDefault="00762830" w:rsidP="00C34AF9">
      <w:pPr>
        <w:pStyle w:val="ListParagraph"/>
        <w:numPr>
          <w:ilvl w:val="2"/>
          <w:numId w:val="3"/>
        </w:numPr>
        <w:jc w:val="left"/>
        <w:rPr>
          <w:sz w:val="20"/>
          <w:szCs w:val="20"/>
        </w:rPr>
      </w:pPr>
      <w:r w:rsidRPr="00C34AF9">
        <w:rPr>
          <w:sz w:val="20"/>
          <w:szCs w:val="20"/>
        </w:rPr>
        <w:t>CAP may be requested to perform escort operation related activities such as flying profiles for calibrating the Ground Based Sense and Avoid system or other tasks directly related to the RPA training program.</w:t>
      </w:r>
    </w:p>
    <w:p w14:paraId="3A04E2A0" w14:textId="77777777" w:rsidR="00762830" w:rsidRPr="00C34AF9" w:rsidRDefault="00762830" w:rsidP="00C34AF9">
      <w:pPr>
        <w:pStyle w:val="Heading2"/>
        <w:tabs>
          <w:tab w:val="left" w:pos="579"/>
          <w:tab w:val="left" w:pos="580"/>
        </w:tabs>
        <w:ind w:left="1900" w:firstLine="0"/>
        <w:jc w:val="right"/>
        <w:rPr>
          <w:b w:val="0"/>
          <w:bCs w:val="0"/>
        </w:rPr>
      </w:pPr>
    </w:p>
    <w:p w14:paraId="7E2E4C5C" w14:textId="77777777" w:rsidR="00762830" w:rsidRPr="00C34AF9" w:rsidRDefault="00762830" w:rsidP="00C34AF9">
      <w:pPr>
        <w:pStyle w:val="Heading2"/>
        <w:tabs>
          <w:tab w:val="left" w:pos="579"/>
          <w:tab w:val="left" w:pos="580"/>
        </w:tabs>
        <w:ind w:left="1180" w:firstLine="0"/>
        <w:jc w:val="right"/>
        <w:rPr>
          <w:b w:val="0"/>
          <w:bCs w:val="0"/>
        </w:rPr>
      </w:pPr>
    </w:p>
    <w:p w14:paraId="50415535" w14:textId="26B96B6A" w:rsidR="00C02387" w:rsidRPr="00C34AF9" w:rsidRDefault="00C42B0A" w:rsidP="00C34AF9">
      <w:pPr>
        <w:pStyle w:val="Heading2"/>
        <w:numPr>
          <w:ilvl w:val="1"/>
          <w:numId w:val="3"/>
        </w:numPr>
        <w:tabs>
          <w:tab w:val="left" w:pos="579"/>
          <w:tab w:val="left" w:pos="580"/>
        </w:tabs>
        <w:rPr>
          <w:b w:val="0"/>
          <w:bCs w:val="0"/>
        </w:rPr>
      </w:pPr>
      <w:r w:rsidRPr="00C34AF9">
        <w:rPr>
          <w:b w:val="0"/>
          <w:bCs w:val="0"/>
        </w:rPr>
        <w:t xml:space="preserve"> Basic Operational Elements</w:t>
      </w:r>
    </w:p>
    <w:p w14:paraId="325A7E6D" w14:textId="77777777" w:rsidR="00C42B0A" w:rsidRPr="00C34AF9" w:rsidRDefault="00C42B0A" w:rsidP="00C34AF9">
      <w:pPr>
        <w:pStyle w:val="Heading2"/>
        <w:tabs>
          <w:tab w:val="left" w:pos="579"/>
          <w:tab w:val="left" w:pos="580"/>
        </w:tabs>
        <w:ind w:left="1180" w:firstLine="0"/>
        <w:jc w:val="right"/>
        <w:rPr>
          <w:b w:val="0"/>
          <w:bCs w:val="0"/>
        </w:rPr>
      </w:pPr>
    </w:p>
    <w:p w14:paraId="22DE3449" w14:textId="77777777" w:rsidR="00C42B0A" w:rsidRPr="00C34AF9" w:rsidRDefault="00C42B0A" w:rsidP="00C34AF9">
      <w:pPr>
        <w:pStyle w:val="Heading2"/>
        <w:numPr>
          <w:ilvl w:val="2"/>
          <w:numId w:val="3"/>
        </w:numPr>
        <w:tabs>
          <w:tab w:val="left" w:pos="579"/>
          <w:tab w:val="left" w:pos="580"/>
        </w:tabs>
        <w:jc w:val="left"/>
        <w:rPr>
          <w:b w:val="0"/>
          <w:bCs w:val="0"/>
        </w:rPr>
      </w:pPr>
      <w:r w:rsidRPr="00C34AF9">
        <w:rPr>
          <w:b w:val="0"/>
          <w:bCs w:val="0"/>
        </w:rPr>
        <w:t>The basic concept of escort operations will be divided into the following areas:</w:t>
      </w:r>
    </w:p>
    <w:p w14:paraId="41888DC4" w14:textId="77777777" w:rsidR="00C42B0A" w:rsidRPr="00C34AF9" w:rsidRDefault="00C42B0A" w:rsidP="00C34AF9">
      <w:pPr>
        <w:pStyle w:val="Heading2"/>
        <w:tabs>
          <w:tab w:val="left" w:pos="579"/>
          <w:tab w:val="left" w:pos="580"/>
        </w:tabs>
        <w:ind w:left="1180" w:firstLine="0"/>
        <w:jc w:val="right"/>
        <w:rPr>
          <w:b w:val="0"/>
          <w:bCs w:val="0"/>
        </w:rPr>
      </w:pPr>
    </w:p>
    <w:p w14:paraId="2EB3695A" w14:textId="77777777" w:rsidR="00C42B0A" w:rsidRPr="00C34AF9" w:rsidRDefault="00C42B0A" w:rsidP="00C34AF9">
      <w:pPr>
        <w:pStyle w:val="Heading2"/>
        <w:numPr>
          <w:ilvl w:val="3"/>
          <w:numId w:val="3"/>
        </w:numPr>
        <w:tabs>
          <w:tab w:val="left" w:pos="579"/>
          <w:tab w:val="left" w:pos="580"/>
        </w:tabs>
        <w:rPr>
          <w:b w:val="0"/>
          <w:bCs w:val="0"/>
        </w:rPr>
      </w:pPr>
      <w:r w:rsidRPr="00C34AF9">
        <w:rPr>
          <w:b w:val="0"/>
          <w:bCs w:val="0"/>
        </w:rPr>
        <w:t>Mission preflight planning and briefing</w:t>
      </w:r>
    </w:p>
    <w:p w14:paraId="33DD70AC" w14:textId="77777777" w:rsidR="00C42B0A" w:rsidRPr="00C34AF9" w:rsidRDefault="00C42B0A" w:rsidP="00C34AF9">
      <w:pPr>
        <w:pStyle w:val="Heading2"/>
        <w:numPr>
          <w:ilvl w:val="3"/>
          <w:numId w:val="3"/>
        </w:numPr>
        <w:tabs>
          <w:tab w:val="left" w:pos="579"/>
          <w:tab w:val="left" w:pos="580"/>
        </w:tabs>
        <w:rPr>
          <w:b w:val="0"/>
          <w:bCs w:val="0"/>
        </w:rPr>
      </w:pPr>
      <w:r w:rsidRPr="00C34AF9">
        <w:rPr>
          <w:b w:val="0"/>
          <w:bCs w:val="0"/>
        </w:rPr>
        <w:t>Takeoff and airborne join-up</w:t>
      </w:r>
    </w:p>
    <w:p w14:paraId="51383B31" w14:textId="77777777" w:rsidR="00C42B0A" w:rsidRPr="00C34AF9" w:rsidRDefault="00C42B0A" w:rsidP="00C34AF9">
      <w:pPr>
        <w:pStyle w:val="Heading2"/>
        <w:numPr>
          <w:ilvl w:val="3"/>
          <w:numId w:val="3"/>
        </w:numPr>
        <w:tabs>
          <w:tab w:val="left" w:pos="579"/>
          <w:tab w:val="left" w:pos="580"/>
        </w:tabs>
        <w:rPr>
          <w:b w:val="0"/>
          <w:bCs w:val="0"/>
        </w:rPr>
      </w:pPr>
      <w:r w:rsidRPr="00C34AF9">
        <w:rPr>
          <w:b w:val="0"/>
          <w:bCs w:val="0"/>
        </w:rPr>
        <w:t>Escort to restricted/warning area</w:t>
      </w:r>
    </w:p>
    <w:p w14:paraId="7543B64B" w14:textId="77777777" w:rsidR="00C42B0A" w:rsidRPr="00C34AF9" w:rsidRDefault="00C42B0A" w:rsidP="00C34AF9">
      <w:pPr>
        <w:pStyle w:val="Heading2"/>
        <w:numPr>
          <w:ilvl w:val="3"/>
          <w:numId w:val="3"/>
        </w:numPr>
        <w:tabs>
          <w:tab w:val="left" w:pos="579"/>
          <w:tab w:val="left" w:pos="580"/>
        </w:tabs>
        <w:rPr>
          <w:b w:val="0"/>
          <w:bCs w:val="0"/>
        </w:rPr>
      </w:pPr>
      <w:r w:rsidRPr="00C34AF9">
        <w:rPr>
          <w:b w:val="0"/>
          <w:bCs w:val="0"/>
        </w:rPr>
        <w:t>Standby for potential early return</w:t>
      </w:r>
    </w:p>
    <w:p w14:paraId="41B53FE0" w14:textId="77777777" w:rsidR="00C42B0A" w:rsidRPr="00C34AF9" w:rsidRDefault="00C42B0A" w:rsidP="00C34AF9">
      <w:pPr>
        <w:pStyle w:val="Heading2"/>
        <w:numPr>
          <w:ilvl w:val="3"/>
          <w:numId w:val="3"/>
        </w:numPr>
        <w:tabs>
          <w:tab w:val="left" w:pos="579"/>
          <w:tab w:val="left" w:pos="580"/>
        </w:tabs>
        <w:rPr>
          <w:b w:val="0"/>
          <w:bCs w:val="0"/>
        </w:rPr>
      </w:pPr>
      <w:r w:rsidRPr="00C34AF9">
        <w:rPr>
          <w:b w:val="0"/>
          <w:bCs w:val="0"/>
        </w:rPr>
        <w:t>Airborne join-up in restricted/warning area</w:t>
      </w:r>
    </w:p>
    <w:p w14:paraId="61604C1D" w14:textId="77777777" w:rsidR="00C42B0A" w:rsidRPr="00C34AF9" w:rsidRDefault="00C42B0A" w:rsidP="00C34AF9">
      <w:pPr>
        <w:pStyle w:val="Heading2"/>
        <w:numPr>
          <w:ilvl w:val="3"/>
          <w:numId w:val="3"/>
        </w:numPr>
        <w:tabs>
          <w:tab w:val="left" w:pos="579"/>
          <w:tab w:val="left" w:pos="580"/>
        </w:tabs>
        <w:rPr>
          <w:b w:val="0"/>
          <w:bCs w:val="0"/>
        </w:rPr>
      </w:pPr>
      <w:r w:rsidRPr="00C34AF9">
        <w:rPr>
          <w:b w:val="0"/>
          <w:bCs w:val="0"/>
        </w:rPr>
        <w:t>Recovery to base</w:t>
      </w:r>
    </w:p>
    <w:p w14:paraId="4654E946" w14:textId="77777777" w:rsidR="00C42B0A" w:rsidRPr="00C34AF9" w:rsidRDefault="00C42B0A" w:rsidP="00C34AF9">
      <w:pPr>
        <w:pStyle w:val="Heading2"/>
        <w:numPr>
          <w:ilvl w:val="3"/>
          <w:numId w:val="3"/>
        </w:numPr>
        <w:tabs>
          <w:tab w:val="left" w:pos="579"/>
          <w:tab w:val="left" w:pos="580"/>
        </w:tabs>
        <w:rPr>
          <w:b w:val="0"/>
          <w:bCs w:val="0"/>
        </w:rPr>
      </w:pPr>
      <w:r w:rsidRPr="00C34AF9">
        <w:rPr>
          <w:b w:val="0"/>
          <w:bCs w:val="0"/>
        </w:rPr>
        <w:t>Mission debriefing</w:t>
      </w:r>
    </w:p>
    <w:p w14:paraId="4285FC1E" w14:textId="77777777" w:rsidR="00C42B0A" w:rsidRPr="00C34AF9" w:rsidRDefault="00C42B0A" w:rsidP="00C34AF9">
      <w:pPr>
        <w:pStyle w:val="Heading2"/>
        <w:tabs>
          <w:tab w:val="left" w:pos="579"/>
          <w:tab w:val="left" w:pos="580"/>
        </w:tabs>
        <w:ind w:left="1180" w:firstLine="0"/>
        <w:jc w:val="right"/>
        <w:rPr>
          <w:b w:val="0"/>
          <w:bCs w:val="0"/>
        </w:rPr>
      </w:pPr>
    </w:p>
    <w:p w14:paraId="2925F500" w14:textId="77777777" w:rsidR="00C42B0A" w:rsidRPr="00C34AF9" w:rsidRDefault="00C42B0A" w:rsidP="00C42B0A">
      <w:pPr>
        <w:pStyle w:val="Heading2"/>
        <w:numPr>
          <w:ilvl w:val="1"/>
          <w:numId w:val="3"/>
        </w:numPr>
        <w:tabs>
          <w:tab w:val="left" w:pos="579"/>
          <w:tab w:val="left" w:pos="580"/>
        </w:tabs>
        <w:rPr>
          <w:b w:val="0"/>
          <w:bCs w:val="0"/>
        </w:rPr>
      </w:pPr>
      <w:r w:rsidRPr="00C34AF9">
        <w:rPr>
          <w:b w:val="0"/>
          <w:bCs w:val="0"/>
        </w:rPr>
        <w:t xml:space="preserve">Escort </w:t>
      </w:r>
      <w:proofErr w:type="gramStart"/>
      <w:r w:rsidRPr="00C34AF9">
        <w:rPr>
          <w:b w:val="0"/>
          <w:bCs w:val="0"/>
        </w:rPr>
        <w:t>is defined</w:t>
      </w:r>
      <w:proofErr w:type="gramEnd"/>
      <w:r w:rsidRPr="00C34AF9">
        <w:rPr>
          <w:b w:val="0"/>
          <w:bCs w:val="0"/>
        </w:rPr>
        <w:t xml:space="preserve"> as being close enough to maintain positive visual contact on the RPA and see potential traffic or terrain conflicts at all times. Normal location is in trail between the four and eight o’clock positions and in standard formation (1 NM, ± 100 feet).</w:t>
      </w:r>
    </w:p>
    <w:p w14:paraId="3034BC45" w14:textId="11B5F7F6" w:rsidR="00C42B0A" w:rsidRPr="00C34AF9" w:rsidRDefault="00C42B0A" w:rsidP="00C34AF9">
      <w:pPr>
        <w:pStyle w:val="Heading2"/>
        <w:tabs>
          <w:tab w:val="left" w:pos="579"/>
          <w:tab w:val="left" w:pos="580"/>
        </w:tabs>
        <w:ind w:left="1180" w:firstLine="0"/>
        <w:jc w:val="right"/>
        <w:rPr>
          <w:b w:val="0"/>
          <w:bCs w:val="0"/>
        </w:rPr>
      </w:pPr>
    </w:p>
    <w:p w14:paraId="7227708A" w14:textId="77777777" w:rsidR="00C42B0A" w:rsidRPr="00C34AF9" w:rsidRDefault="00C42B0A" w:rsidP="00C34AF9">
      <w:pPr>
        <w:pStyle w:val="Heading2"/>
        <w:tabs>
          <w:tab w:val="left" w:pos="579"/>
          <w:tab w:val="left" w:pos="580"/>
        </w:tabs>
        <w:ind w:left="1180" w:firstLine="0"/>
        <w:jc w:val="right"/>
        <w:rPr>
          <w:b w:val="0"/>
          <w:bCs w:val="0"/>
        </w:rPr>
      </w:pPr>
    </w:p>
    <w:p w14:paraId="0EC332DC" w14:textId="49CE9CD2" w:rsidR="00C42B0A" w:rsidRPr="00C34AF9" w:rsidRDefault="00C42B0A" w:rsidP="00C34AF9">
      <w:pPr>
        <w:pStyle w:val="Heading2"/>
        <w:numPr>
          <w:ilvl w:val="1"/>
          <w:numId w:val="3"/>
        </w:numPr>
        <w:tabs>
          <w:tab w:val="left" w:pos="579"/>
          <w:tab w:val="left" w:pos="580"/>
        </w:tabs>
        <w:rPr>
          <w:b w:val="0"/>
          <w:bCs w:val="0"/>
        </w:rPr>
      </w:pPr>
      <w:r w:rsidRPr="00C34AF9">
        <w:rPr>
          <w:b w:val="0"/>
          <w:bCs w:val="0"/>
        </w:rPr>
        <w:t>One RPA is to be escorted each day. Due to CAP duty day limitations, a standby crew may need to be on-hand. While one crew is escorting the RPA outbound to the restricted area a second crew will be required to escort the RPA inbound to base. The chase crew change-out will occur while the RPA is in the restricted/warning area.</w:t>
      </w:r>
    </w:p>
    <w:p w14:paraId="1663010E" w14:textId="77777777" w:rsidR="00E84319" w:rsidRPr="00C34AF9" w:rsidRDefault="00E84319" w:rsidP="00C34AF9">
      <w:pPr>
        <w:pStyle w:val="Heading2"/>
        <w:tabs>
          <w:tab w:val="left" w:pos="579"/>
          <w:tab w:val="left" w:pos="580"/>
        </w:tabs>
        <w:ind w:left="1180" w:firstLine="0"/>
        <w:jc w:val="right"/>
      </w:pPr>
    </w:p>
    <w:p w14:paraId="6B8A548C" w14:textId="2B92706D" w:rsidR="00E84319" w:rsidRDefault="00E84319" w:rsidP="00E84319">
      <w:pPr>
        <w:pStyle w:val="Heading2"/>
        <w:numPr>
          <w:ilvl w:val="0"/>
          <w:numId w:val="3"/>
        </w:numPr>
        <w:tabs>
          <w:tab w:val="left" w:pos="579"/>
          <w:tab w:val="left" w:pos="580"/>
        </w:tabs>
        <w:jc w:val="left"/>
      </w:pPr>
      <w:r w:rsidRPr="00C34AF9">
        <w:t>Administration</w:t>
      </w:r>
    </w:p>
    <w:p w14:paraId="2BEFBE78" w14:textId="7E481E4B" w:rsidR="00C97F2E" w:rsidRPr="00C97F2E" w:rsidRDefault="00C97F2E" w:rsidP="00C97F2E">
      <w:pPr>
        <w:pStyle w:val="Heading2"/>
        <w:tabs>
          <w:tab w:val="left" w:pos="579"/>
          <w:tab w:val="left" w:pos="580"/>
        </w:tabs>
        <w:ind w:left="320" w:firstLine="0"/>
        <w:rPr>
          <w:b w:val="0"/>
          <w:color w:val="FF0000"/>
        </w:rPr>
      </w:pPr>
      <w:r w:rsidRPr="00C97F2E">
        <w:rPr>
          <w:b w:val="0"/>
          <w:color w:val="FF0000"/>
        </w:rPr>
        <w:t>The following section is an example of an RPA Chase Mission, so it is relatively in-depth.  This section should include as much information about the administration of the mission as necessary.  The Ops Plan should have all of the subsections included.  If there is something that is not applicable to your mission, then N/A.</w:t>
      </w:r>
    </w:p>
    <w:p w14:paraId="728B2817" w14:textId="25C356BD" w:rsidR="00D459A7" w:rsidRPr="00C34AF9" w:rsidRDefault="00D459A7">
      <w:pPr>
        <w:pStyle w:val="BodyText"/>
        <w:spacing w:before="1"/>
      </w:pPr>
    </w:p>
    <w:p w14:paraId="42B0421C" w14:textId="20D67513" w:rsidR="00C02387" w:rsidRPr="00C34AF9" w:rsidRDefault="00C10EE2" w:rsidP="00C02387">
      <w:pPr>
        <w:pStyle w:val="ListParagraph"/>
        <w:numPr>
          <w:ilvl w:val="1"/>
          <w:numId w:val="3"/>
        </w:numPr>
        <w:tabs>
          <w:tab w:val="left" w:pos="1180"/>
          <w:tab w:val="left" w:pos="1181"/>
        </w:tabs>
        <w:spacing w:before="66"/>
        <w:ind w:right="89"/>
        <w:rPr>
          <w:sz w:val="20"/>
          <w:szCs w:val="20"/>
        </w:rPr>
      </w:pPr>
      <w:r w:rsidRPr="00C34AF9">
        <w:rPr>
          <w:sz w:val="20"/>
          <w:szCs w:val="20"/>
          <w:u w:val="single"/>
        </w:rPr>
        <w:t>Inbound/ Outbound</w:t>
      </w:r>
      <w:r w:rsidRPr="00C34AF9">
        <w:rPr>
          <w:spacing w:val="-1"/>
          <w:sz w:val="20"/>
          <w:szCs w:val="20"/>
          <w:u w:val="single"/>
        </w:rPr>
        <w:t xml:space="preserve"> </w:t>
      </w:r>
      <w:r w:rsidRPr="00C34AF9">
        <w:rPr>
          <w:sz w:val="20"/>
          <w:szCs w:val="20"/>
          <w:u w:val="single"/>
        </w:rPr>
        <w:t>sorties</w:t>
      </w:r>
      <w:bookmarkStart w:id="4" w:name="Inbound/outbound_sorties_are_approved_by"/>
      <w:bookmarkEnd w:id="4"/>
      <w:r w:rsidR="00AD41EB">
        <w:rPr>
          <w:sz w:val="20"/>
          <w:szCs w:val="20"/>
          <w:u w:val="single"/>
        </w:rPr>
        <w:br/>
      </w:r>
    </w:p>
    <w:p w14:paraId="728B282E" w14:textId="50185360" w:rsidR="00D459A7" w:rsidRPr="00C34AF9" w:rsidRDefault="00C10EE2" w:rsidP="00BF1004">
      <w:pPr>
        <w:pStyle w:val="ListParagraph"/>
        <w:numPr>
          <w:ilvl w:val="0"/>
          <w:numId w:val="8"/>
        </w:numPr>
        <w:tabs>
          <w:tab w:val="left" w:pos="1180"/>
          <w:tab w:val="left" w:pos="1181"/>
        </w:tabs>
        <w:spacing w:before="66"/>
        <w:ind w:right="89"/>
        <w:rPr>
          <w:sz w:val="20"/>
          <w:szCs w:val="20"/>
        </w:rPr>
      </w:pPr>
      <w:r w:rsidRPr="00C34AF9">
        <w:rPr>
          <w:sz w:val="20"/>
          <w:szCs w:val="20"/>
        </w:rPr>
        <w:t xml:space="preserve">Inbound/outbound sorties are approved by the Incident Commander or their designee. Transport crews for each aircraft must be coordinated with the IC no later than three weeks prior to the event. You may not fly without an ELECTRONIC flight release. Please remember only the Wing Commander or their designated representatives can override disqualifications in </w:t>
      </w:r>
      <w:proofErr w:type="spellStart"/>
      <w:r w:rsidRPr="00C34AF9">
        <w:rPr>
          <w:sz w:val="20"/>
          <w:szCs w:val="20"/>
        </w:rPr>
        <w:t>eFlight</w:t>
      </w:r>
      <w:proofErr w:type="spellEnd"/>
      <w:r w:rsidRPr="00C34AF9">
        <w:rPr>
          <w:sz w:val="20"/>
          <w:szCs w:val="20"/>
        </w:rPr>
        <w:t xml:space="preserve"> Release.</w:t>
      </w:r>
    </w:p>
    <w:p w14:paraId="0DED1139" w14:textId="77777777" w:rsidR="00BF1004" w:rsidRPr="00C34AF9" w:rsidRDefault="00BF1004" w:rsidP="00BF1004">
      <w:pPr>
        <w:pStyle w:val="ListParagraph"/>
        <w:numPr>
          <w:ilvl w:val="0"/>
          <w:numId w:val="8"/>
        </w:numPr>
        <w:tabs>
          <w:tab w:val="left" w:pos="1180"/>
          <w:tab w:val="left" w:pos="1181"/>
        </w:tabs>
        <w:spacing w:before="66"/>
        <w:ind w:right="89"/>
        <w:rPr>
          <w:sz w:val="20"/>
          <w:szCs w:val="20"/>
        </w:rPr>
      </w:pPr>
    </w:p>
    <w:p w14:paraId="4435229C" w14:textId="445E5064" w:rsidR="00C02387" w:rsidRPr="00C34AF9" w:rsidRDefault="00BF1004" w:rsidP="00C34AF9">
      <w:pPr>
        <w:pStyle w:val="ListParagraph"/>
        <w:tabs>
          <w:tab w:val="left" w:pos="1180"/>
          <w:tab w:val="left" w:pos="1181"/>
        </w:tabs>
        <w:spacing w:before="66"/>
        <w:ind w:left="1902" w:right="89" w:firstLine="0"/>
        <w:rPr>
          <w:sz w:val="20"/>
          <w:szCs w:val="20"/>
        </w:rPr>
      </w:pPr>
      <w:r w:rsidRPr="00C34AF9">
        <w:rPr>
          <w:sz w:val="20"/>
          <w:szCs w:val="20"/>
        </w:rPr>
        <w:t>Crews within five hours driving distance are expected to drive to Ellington JRB with CAP corporate vehicle or personal vehicle. Those beyond five hours driving may use commercial air travel. Limited exceptions for use of CAP aircraft may be granted. Use of corporate aircraft for crew transport may be used if the cost is less than commercial airfare and a reasonable option to driving.</w:t>
      </w:r>
    </w:p>
    <w:p w14:paraId="728B282F" w14:textId="77777777" w:rsidR="00D459A7" w:rsidRPr="00C34AF9" w:rsidRDefault="00D459A7">
      <w:pPr>
        <w:pStyle w:val="BodyText"/>
      </w:pPr>
    </w:p>
    <w:p w14:paraId="728B2833" w14:textId="77777777" w:rsidR="00D459A7" w:rsidRPr="00C34AF9" w:rsidRDefault="00D459A7">
      <w:pPr>
        <w:pStyle w:val="BodyText"/>
        <w:spacing w:before="1"/>
        <w:rPr>
          <w:b/>
        </w:rPr>
      </w:pPr>
      <w:bookmarkStart w:id="5" w:name="d._Air_Sortie_Release_and_Tracking"/>
      <w:bookmarkEnd w:id="5"/>
    </w:p>
    <w:p w14:paraId="728B2834" w14:textId="0AFC4E52" w:rsidR="00D459A7" w:rsidRPr="00C34AF9" w:rsidRDefault="00C10EE2">
      <w:pPr>
        <w:pStyle w:val="ListParagraph"/>
        <w:numPr>
          <w:ilvl w:val="1"/>
          <w:numId w:val="3"/>
        </w:numPr>
        <w:tabs>
          <w:tab w:val="left" w:pos="1155"/>
        </w:tabs>
        <w:ind w:left="1154" w:hanging="334"/>
        <w:rPr>
          <w:sz w:val="20"/>
          <w:szCs w:val="20"/>
        </w:rPr>
      </w:pPr>
      <w:r w:rsidRPr="00C34AF9">
        <w:rPr>
          <w:sz w:val="20"/>
          <w:szCs w:val="20"/>
          <w:u w:val="single"/>
        </w:rPr>
        <w:t>Sortie</w:t>
      </w:r>
      <w:r w:rsidRPr="00C34AF9">
        <w:rPr>
          <w:spacing w:val="1"/>
          <w:sz w:val="20"/>
          <w:szCs w:val="20"/>
          <w:u w:val="single"/>
        </w:rPr>
        <w:t xml:space="preserve"> </w:t>
      </w:r>
      <w:r w:rsidRPr="00C34AF9">
        <w:rPr>
          <w:sz w:val="20"/>
          <w:szCs w:val="20"/>
          <w:u w:val="single"/>
        </w:rPr>
        <w:t>Management</w:t>
      </w:r>
    </w:p>
    <w:p w14:paraId="728B2835" w14:textId="0C554615" w:rsidR="00D459A7" w:rsidRPr="0039414A" w:rsidRDefault="00C10EE2">
      <w:pPr>
        <w:pStyle w:val="Heading2"/>
        <w:ind w:left="1180" w:right="784" w:hanging="15"/>
        <w:rPr>
          <w:b w:val="0"/>
          <w:bCs w:val="0"/>
        </w:rPr>
      </w:pPr>
      <w:r w:rsidRPr="0039414A">
        <w:rPr>
          <w:b w:val="0"/>
          <w:bCs w:val="0"/>
        </w:rPr>
        <w:t>All sorties must be released in WMIRS electronically only by the IC or designee. FRO qualifications are required if you are not acting as an IC.</w:t>
      </w:r>
    </w:p>
    <w:p w14:paraId="728B2836" w14:textId="77777777" w:rsidR="00D459A7" w:rsidRPr="0039414A" w:rsidRDefault="00D459A7">
      <w:pPr>
        <w:pStyle w:val="BodyText"/>
        <w:spacing w:before="11"/>
      </w:pPr>
    </w:p>
    <w:p w14:paraId="728B2837" w14:textId="77777777" w:rsidR="00D459A7" w:rsidRPr="0039414A" w:rsidRDefault="00C10EE2">
      <w:pPr>
        <w:ind w:left="1180"/>
        <w:rPr>
          <w:sz w:val="20"/>
          <w:szCs w:val="20"/>
        </w:rPr>
      </w:pPr>
      <w:r w:rsidRPr="0039414A">
        <w:rPr>
          <w:sz w:val="20"/>
          <w:szCs w:val="20"/>
        </w:rPr>
        <w:t xml:space="preserve">Sortie close-out data will be entered in WMIRS as soon after landing as practicable. Receipts must be uploaded within 48 hours or the expense will not be paid. </w:t>
      </w:r>
      <w:r w:rsidRPr="0039414A">
        <w:rPr>
          <w:sz w:val="20"/>
          <w:szCs w:val="20"/>
          <w:u w:val="thick"/>
        </w:rPr>
        <w:t>IMPROPERLY RELEASED SORTIES WILL</w:t>
      </w:r>
      <w:r w:rsidRPr="0039414A">
        <w:rPr>
          <w:sz w:val="20"/>
          <w:szCs w:val="20"/>
        </w:rPr>
        <w:t xml:space="preserve"> </w:t>
      </w:r>
      <w:r w:rsidRPr="0039414A">
        <w:rPr>
          <w:sz w:val="20"/>
          <w:szCs w:val="20"/>
          <w:u w:val="thick"/>
        </w:rPr>
        <w:t>NOT BE FUNDED BY THIS EVENT.</w:t>
      </w:r>
    </w:p>
    <w:p w14:paraId="728B2838" w14:textId="77777777" w:rsidR="00D459A7" w:rsidRPr="00C34AF9" w:rsidRDefault="00D459A7">
      <w:pPr>
        <w:pStyle w:val="BodyText"/>
        <w:spacing w:before="1"/>
        <w:rPr>
          <w:b/>
        </w:rPr>
      </w:pPr>
    </w:p>
    <w:p w14:paraId="5016D0BF" w14:textId="269F5482" w:rsidR="003145BE" w:rsidRPr="00C34AF9" w:rsidRDefault="00E84319" w:rsidP="003145BE">
      <w:pPr>
        <w:pStyle w:val="ListParagraph"/>
        <w:numPr>
          <w:ilvl w:val="1"/>
          <w:numId w:val="3"/>
        </w:numPr>
        <w:tabs>
          <w:tab w:val="left" w:pos="1209"/>
          <w:tab w:val="left" w:pos="1210"/>
        </w:tabs>
        <w:spacing w:before="93"/>
        <w:ind w:left="1209" w:hanging="389"/>
        <w:rPr>
          <w:sz w:val="20"/>
          <w:szCs w:val="20"/>
        </w:rPr>
      </w:pPr>
      <w:r w:rsidRPr="00C34AF9">
        <w:rPr>
          <w:sz w:val="20"/>
          <w:szCs w:val="20"/>
          <w:u w:val="single"/>
        </w:rPr>
        <w:t>S</w:t>
      </w:r>
      <w:r w:rsidR="00C10EE2" w:rsidRPr="00C34AF9">
        <w:rPr>
          <w:sz w:val="20"/>
          <w:szCs w:val="20"/>
          <w:u w:val="single"/>
        </w:rPr>
        <w:t>afety</w:t>
      </w:r>
      <w:r w:rsidR="00C10EE2" w:rsidRPr="00C34AF9">
        <w:rPr>
          <w:spacing w:val="-2"/>
          <w:sz w:val="20"/>
          <w:szCs w:val="20"/>
          <w:u w:val="single"/>
        </w:rPr>
        <w:t xml:space="preserve"> </w:t>
      </w:r>
      <w:r w:rsidR="00C10EE2" w:rsidRPr="00C34AF9">
        <w:rPr>
          <w:sz w:val="20"/>
          <w:szCs w:val="20"/>
          <w:u w:val="single"/>
        </w:rPr>
        <w:t>considerations</w:t>
      </w:r>
    </w:p>
    <w:p w14:paraId="3F03A9D3" w14:textId="245F4A65" w:rsidR="00E84319" w:rsidRPr="00C34AF9" w:rsidRDefault="00E84319" w:rsidP="00C34AF9">
      <w:pPr>
        <w:pStyle w:val="ListParagraph"/>
        <w:tabs>
          <w:tab w:val="left" w:pos="1209"/>
          <w:tab w:val="left" w:pos="1210"/>
        </w:tabs>
        <w:spacing w:before="93"/>
        <w:ind w:left="1180" w:firstLine="0"/>
        <w:rPr>
          <w:sz w:val="20"/>
          <w:szCs w:val="20"/>
        </w:rPr>
      </w:pPr>
      <w:r w:rsidRPr="00C34AF9">
        <w:rPr>
          <w:sz w:val="20"/>
          <w:szCs w:val="20"/>
        </w:rPr>
        <w:t xml:space="preserve">The IC or designee will cover all safety points upon release of the sortie, including the safe operations by aircrew and </w:t>
      </w:r>
      <w:proofErr w:type="spellStart"/>
      <w:r w:rsidRPr="00C34AF9">
        <w:rPr>
          <w:sz w:val="20"/>
          <w:szCs w:val="20"/>
        </w:rPr>
        <w:t>flightline</w:t>
      </w:r>
      <w:proofErr w:type="spellEnd"/>
      <w:r w:rsidRPr="00C34AF9">
        <w:rPr>
          <w:sz w:val="20"/>
          <w:szCs w:val="20"/>
        </w:rPr>
        <w:t xml:space="preserve"> personnel in the performance of their flying duties.</w:t>
      </w:r>
      <w:r w:rsidR="0039414A">
        <w:rPr>
          <w:sz w:val="20"/>
          <w:szCs w:val="20"/>
        </w:rPr>
        <w:t xml:space="preserve"> </w:t>
      </w:r>
      <w:r w:rsidRPr="00C34AF9">
        <w:rPr>
          <w:sz w:val="20"/>
          <w:szCs w:val="20"/>
        </w:rPr>
        <w:t>NO PASSENGERS WILL BE SWAPPED WITH THE AIRCRAFT ENGINE RUNNING!</w:t>
      </w:r>
    </w:p>
    <w:p w14:paraId="4A44321A" w14:textId="77777777" w:rsidR="00E84319" w:rsidRPr="00C34AF9" w:rsidRDefault="00E84319" w:rsidP="00C34AF9">
      <w:pPr>
        <w:pStyle w:val="ListParagraph"/>
        <w:tabs>
          <w:tab w:val="left" w:pos="1209"/>
          <w:tab w:val="left" w:pos="1210"/>
        </w:tabs>
        <w:spacing w:before="93"/>
        <w:ind w:left="1180" w:firstLine="0"/>
        <w:jc w:val="right"/>
        <w:rPr>
          <w:sz w:val="20"/>
          <w:szCs w:val="20"/>
        </w:rPr>
      </w:pPr>
    </w:p>
    <w:p w14:paraId="29CD08E4" w14:textId="67FED7FA" w:rsidR="00E84319" w:rsidRDefault="00E84319" w:rsidP="00E84319">
      <w:pPr>
        <w:pStyle w:val="ListParagraph"/>
        <w:numPr>
          <w:ilvl w:val="1"/>
          <w:numId w:val="3"/>
        </w:numPr>
        <w:rPr>
          <w:sz w:val="20"/>
          <w:szCs w:val="20"/>
          <w:u w:val="single"/>
        </w:rPr>
      </w:pPr>
      <w:r w:rsidRPr="008A4519">
        <w:rPr>
          <w:sz w:val="20"/>
          <w:szCs w:val="20"/>
          <w:u w:val="single"/>
        </w:rPr>
        <w:t xml:space="preserve">Mission paperwork </w:t>
      </w:r>
    </w:p>
    <w:p w14:paraId="0883A5B4" w14:textId="1DE1E096" w:rsidR="00E26529" w:rsidRPr="00E26529" w:rsidRDefault="00E26529" w:rsidP="00E26529">
      <w:pPr>
        <w:ind w:left="1170"/>
        <w:rPr>
          <w:sz w:val="20"/>
          <w:szCs w:val="20"/>
        </w:rPr>
      </w:pPr>
    </w:p>
    <w:p w14:paraId="3D7894CD" w14:textId="77777777" w:rsidR="00E26529" w:rsidRPr="00E26529" w:rsidRDefault="00E26529" w:rsidP="00E26529">
      <w:pPr>
        <w:ind w:left="1170"/>
        <w:rPr>
          <w:sz w:val="20"/>
          <w:szCs w:val="20"/>
        </w:rPr>
      </w:pPr>
      <w:proofErr w:type="spellStart"/>
      <w:r w:rsidRPr="00E26529">
        <w:rPr>
          <w:sz w:val="20"/>
          <w:szCs w:val="20"/>
        </w:rPr>
        <w:t>i</w:t>
      </w:r>
      <w:proofErr w:type="spellEnd"/>
      <w:r w:rsidRPr="00E26529">
        <w:rPr>
          <w:sz w:val="20"/>
          <w:szCs w:val="20"/>
        </w:rPr>
        <w:t>.</w:t>
      </w:r>
      <w:r w:rsidRPr="00E26529">
        <w:rPr>
          <w:sz w:val="20"/>
          <w:szCs w:val="20"/>
        </w:rPr>
        <w:tab/>
        <w:t xml:space="preserve">Crews for both airplanes and vehicles are responsible to ensure fuel receipts, RM sheets, Weight and Balance sheets for airplanes and CAP Form 108 &amp; 109’s </w:t>
      </w:r>
      <w:proofErr w:type="gramStart"/>
      <w:r w:rsidRPr="00E26529">
        <w:rPr>
          <w:sz w:val="20"/>
          <w:szCs w:val="20"/>
        </w:rPr>
        <w:t>are provided</w:t>
      </w:r>
      <w:proofErr w:type="gramEnd"/>
      <w:r w:rsidRPr="00E26529">
        <w:rPr>
          <w:sz w:val="20"/>
          <w:szCs w:val="20"/>
        </w:rPr>
        <w:t xml:space="preserve"> to the IC for the event. He/she will ensure that fuel receipts, RM sheets, Weight and Balance and CAP Forms, </w:t>
      </w:r>
      <w:proofErr w:type="gramStart"/>
      <w:r w:rsidRPr="00E26529">
        <w:rPr>
          <w:sz w:val="20"/>
          <w:szCs w:val="20"/>
        </w:rPr>
        <w:t>if not on WMIRS, are captured and uploaded for each sortie for inclusion in WMIRS, in a timely manner</w:t>
      </w:r>
      <w:proofErr w:type="gramEnd"/>
      <w:r w:rsidRPr="00E26529">
        <w:rPr>
          <w:sz w:val="20"/>
          <w:szCs w:val="20"/>
        </w:rPr>
        <w:t xml:space="preserve">. </w:t>
      </w:r>
    </w:p>
    <w:p w14:paraId="55F14EF8" w14:textId="77777777" w:rsidR="00E26529" w:rsidRPr="00E26529" w:rsidRDefault="00E26529" w:rsidP="00E26529">
      <w:pPr>
        <w:ind w:left="1170"/>
        <w:rPr>
          <w:sz w:val="20"/>
          <w:szCs w:val="20"/>
        </w:rPr>
      </w:pPr>
    </w:p>
    <w:p w14:paraId="256F5969" w14:textId="77777777" w:rsidR="00E26529" w:rsidRPr="00E26529" w:rsidRDefault="00E26529" w:rsidP="00E26529">
      <w:pPr>
        <w:ind w:left="1170"/>
        <w:rPr>
          <w:sz w:val="20"/>
          <w:szCs w:val="20"/>
        </w:rPr>
      </w:pPr>
      <w:r w:rsidRPr="00E26529">
        <w:rPr>
          <w:sz w:val="20"/>
          <w:szCs w:val="20"/>
        </w:rPr>
        <w:t>ii.</w:t>
      </w:r>
      <w:r w:rsidRPr="00E26529">
        <w:rPr>
          <w:sz w:val="20"/>
          <w:szCs w:val="20"/>
        </w:rPr>
        <w:tab/>
        <w:t xml:space="preserve">Aircraft </w:t>
      </w:r>
      <w:proofErr w:type="gramStart"/>
      <w:r w:rsidRPr="00E26529">
        <w:rPr>
          <w:sz w:val="20"/>
          <w:szCs w:val="20"/>
        </w:rPr>
        <w:t>will be refueled</w:t>
      </w:r>
      <w:proofErr w:type="gramEnd"/>
      <w:r w:rsidRPr="00E26529">
        <w:rPr>
          <w:sz w:val="20"/>
          <w:szCs w:val="20"/>
        </w:rPr>
        <w:t xml:space="preserve"> as necessary during the day but at least at the end of each days flying and must be noted on the CAPF104 in WMIRS. Inbound and related forms </w:t>
      </w:r>
      <w:proofErr w:type="gramStart"/>
      <w:r w:rsidRPr="00E26529">
        <w:rPr>
          <w:sz w:val="20"/>
          <w:szCs w:val="20"/>
        </w:rPr>
        <w:t>WILL be provided</w:t>
      </w:r>
      <w:proofErr w:type="gramEnd"/>
      <w:r w:rsidRPr="00E26529">
        <w:rPr>
          <w:sz w:val="20"/>
          <w:szCs w:val="20"/>
        </w:rPr>
        <w:t xml:space="preserve"> to the IC within 4 hours of arrival at KEFD. </w:t>
      </w:r>
    </w:p>
    <w:p w14:paraId="3BC5D867" w14:textId="77777777" w:rsidR="00E26529" w:rsidRPr="00E26529" w:rsidRDefault="00E26529" w:rsidP="00E26529">
      <w:pPr>
        <w:ind w:left="1170"/>
        <w:rPr>
          <w:sz w:val="20"/>
          <w:szCs w:val="20"/>
        </w:rPr>
      </w:pPr>
    </w:p>
    <w:p w14:paraId="300BB74B" w14:textId="77777777" w:rsidR="00E26529" w:rsidRPr="00E26529" w:rsidRDefault="00E26529" w:rsidP="00E26529">
      <w:pPr>
        <w:ind w:left="1170"/>
        <w:rPr>
          <w:sz w:val="20"/>
          <w:szCs w:val="20"/>
        </w:rPr>
      </w:pPr>
      <w:r w:rsidRPr="00E26529">
        <w:rPr>
          <w:sz w:val="20"/>
          <w:szCs w:val="20"/>
        </w:rPr>
        <w:t>iii.</w:t>
      </w:r>
      <w:r w:rsidRPr="00E26529">
        <w:rPr>
          <w:sz w:val="20"/>
          <w:szCs w:val="20"/>
        </w:rPr>
        <w:tab/>
        <w:t xml:space="preserve">Crews </w:t>
      </w:r>
      <w:proofErr w:type="gramStart"/>
      <w:r w:rsidRPr="00E26529">
        <w:rPr>
          <w:sz w:val="20"/>
          <w:szCs w:val="20"/>
        </w:rPr>
        <w:t>will NOT be released</w:t>
      </w:r>
      <w:proofErr w:type="gramEnd"/>
      <w:r w:rsidRPr="00E26529">
        <w:rPr>
          <w:sz w:val="20"/>
          <w:szCs w:val="20"/>
        </w:rPr>
        <w:t xml:space="preserve"> for subsequent sorties until all paperwork required for each sortie has been submitted and approved. </w:t>
      </w:r>
    </w:p>
    <w:p w14:paraId="4C8383D9" w14:textId="77777777" w:rsidR="00E26529" w:rsidRPr="00E26529" w:rsidRDefault="00E26529" w:rsidP="00E26529">
      <w:pPr>
        <w:ind w:left="1170"/>
        <w:rPr>
          <w:sz w:val="20"/>
          <w:szCs w:val="20"/>
        </w:rPr>
      </w:pPr>
    </w:p>
    <w:p w14:paraId="00C4501A" w14:textId="6C66003C" w:rsidR="00E26529" w:rsidRDefault="00E26529" w:rsidP="00E26529">
      <w:pPr>
        <w:ind w:left="1170"/>
        <w:rPr>
          <w:sz w:val="20"/>
          <w:szCs w:val="20"/>
        </w:rPr>
      </w:pPr>
      <w:proofErr w:type="gramStart"/>
      <w:r w:rsidRPr="00E26529">
        <w:rPr>
          <w:sz w:val="20"/>
          <w:szCs w:val="20"/>
        </w:rPr>
        <w:t>iv.</w:t>
      </w:r>
      <w:r w:rsidRPr="00E26529">
        <w:rPr>
          <w:sz w:val="20"/>
          <w:szCs w:val="20"/>
        </w:rPr>
        <w:tab/>
        <w:t>PILOTS</w:t>
      </w:r>
      <w:proofErr w:type="gramEnd"/>
      <w:r w:rsidRPr="00E26529">
        <w:rPr>
          <w:sz w:val="20"/>
          <w:szCs w:val="20"/>
        </w:rPr>
        <w:t xml:space="preserve"> ARE RESPONSIBLE FOR OBTAINING FUEL RECEIPTS AND COMPLETING AND SUBMITTING A TXWG FUEL USEAGE FORM TO THE IC. FAILING TO DO SO WITHIN 48 HOURS OF SORTIE COMPLETION MAY RESULT IN THE PILOT BEING RESPONSIBLE FOR PAYMENT OR REIMBURSEMENT OF FUEL FOR ANY SORTIE NOT PROPERLY DOCUMENTED AND REPORTED TO THE IC.</w:t>
      </w:r>
    </w:p>
    <w:p w14:paraId="3F04798F" w14:textId="77777777" w:rsidR="00E26529" w:rsidRPr="00E26529" w:rsidRDefault="00E26529" w:rsidP="00E26529">
      <w:pPr>
        <w:ind w:left="1170"/>
        <w:rPr>
          <w:sz w:val="20"/>
          <w:szCs w:val="20"/>
        </w:rPr>
      </w:pPr>
    </w:p>
    <w:p w14:paraId="6C61A791" w14:textId="5D5AE953" w:rsidR="008A4519" w:rsidRDefault="00E26529" w:rsidP="00E84319">
      <w:pPr>
        <w:pStyle w:val="ListParagraph"/>
        <w:numPr>
          <w:ilvl w:val="1"/>
          <w:numId w:val="3"/>
        </w:numPr>
        <w:rPr>
          <w:sz w:val="20"/>
          <w:szCs w:val="20"/>
          <w:u w:val="single"/>
        </w:rPr>
      </w:pPr>
      <w:r>
        <w:rPr>
          <w:sz w:val="20"/>
          <w:szCs w:val="20"/>
          <w:u w:val="single"/>
        </w:rPr>
        <w:t>Daily SITREPS</w:t>
      </w:r>
    </w:p>
    <w:p w14:paraId="03B60360" w14:textId="77777777" w:rsidR="00E26529" w:rsidRDefault="00E26529" w:rsidP="00E26529">
      <w:pPr>
        <w:pStyle w:val="ListParagraph"/>
        <w:ind w:left="1170" w:firstLine="0"/>
        <w:jc w:val="right"/>
        <w:rPr>
          <w:sz w:val="20"/>
          <w:szCs w:val="20"/>
          <w:u w:val="single"/>
        </w:rPr>
      </w:pPr>
    </w:p>
    <w:p w14:paraId="3AF91497" w14:textId="17EA7C6D" w:rsidR="00E26529" w:rsidRPr="00E26529" w:rsidRDefault="00E26529" w:rsidP="00E26529">
      <w:pPr>
        <w:pStyle w:val="ListParagraph"/>
        <w:ind w:left="1440" w:firstLine="0"/>
        <w:rPr>
          <w:sz w:val="20"/>
          <w:szCs w:val="20"/>
        </w:rPr>
      </w:pPr>
      <w:proofErr w:type="spellStart"/>
      <w:proofErr w:type="gramStart"/>
      <w:r w:rsidRPr="00E26529">
        <w:rPr>
          <w:sz w:val="20"/>
          <w:szCs w:val="20"/>
        </w:rPr>
        <w:t>i</w:t>
      </w:r>
      <w:proofErr w:type="spellEnd"/>
      <w:r w:rsidRPr="00E26529">
        <w:rPr>
          <w:sz w:val="20"/>
          <w:szCs w:val="20"/>
        </w:rPr>
        <w:t>.</w:t>
      </w:r>
      <w:r>
        <w:rPr>
          <w:sz w:val="20"/>
          <w:szCs w:val="20"/>
        </w:rPr>
        <w:t xml:space="preserve">  SITREPS</w:t>
      </w:r>
      <w:proofErr w:type="gramEnd"/>
      <w:r>
        <w:rPr>
          <w:sz w:val="20"/>
          <w:szCs w:val="20"/>
        </w:rPr>
        <w:t xml:space="preserve"> (Format for the SITREP is in Appendix A) will be sent to </w:t>
      </w:r>
      <w:hyperlink r:id="rId15" w:history="1">
        <w:r w:rsidRPr="00EA3284">
          <w:rPr>
            <w:rStyle w:val="Hyperlink"/>
            <w:sz w:val="20"/>
            <w:szCs w:val="20"/>
          </w:rPr>
          <w:t>OPSCENTER@capnhq.gov</w:t>
        </w:r>
      </w:hyperlink>
      <w:r>
        <w:rPr>
          <w:sz w:val="20"/>
          <w:szCs w:val="20"/>
        </w:rPr>
        <w:t xml:space="preserve"> and </w:t>
      </w:r>
      <w:hyperlink r:id="rId16" w:history="1">
        <w:r w:rsidRPr="00EA3284">
          <w:rPr>
            <w:rStyle w:val="Hyperlink"/>
            <w:sz w:val="20"/>
            <w:szCs w:val="20"/>
          </w:rPr>
          <w:t>AFNORTH.CAP.OMB@us.af.mil</w:t>
        </w:r>
      </w:hyperlink>
      <w:r>
        <w:rPr>
          <w:sz w:val="20"/>
          <w:szCs w:val="20"/>
        </w:rPr>
        <w:t xml:space="preserve"> at the completion of EACH DAY’S mission for all A and B Missions.  Make sure to also Courtesy Copy the CAP-USAF Detachment Commander.</w:t>
      </w:r>
    </w:p>
    <w:p w14:paraId="7D97020B" w14:textId="77777777" w:rsidR="00E84319" w:rsidRPr="00C34AF9" w:rsidRDefault="00E84319" w:rsidP="00C34AF9">
      <w:pPr>
        <w:pStyle w:val="ListParagraph"/>
        <w:tabs>
          <w:tab w:val="left" w:pos="1209"/>
          <w:tab w:val="left" w:pos="1210"/>
        </w:tabs>
        <w:spacing w:before="93"/>
        <w:ind w:left="1209" w:firstLine="0"/>
        <w:jc w:val="right"/>
        <w:rPr>
          <w:sz w:val="20"/>
          <w:szCs w:val="20"/>
        </w:rPr>
      </w:pPr>
    </w:p>
    <w:p w14:paraId="728B2858" w14:textId="3FD82E97" w:rsidR="00D459A7" w:rsidRDefault="00C10EE2">
      <w:pPr>
        <w:pStyle w:val="Heading2"/>
        <w:numPr>
          <w:ilvl w:val="0"/>
          <w:numId w:val="3"/>
        </w:numPr>
        <w:tabs>
          <w:tab w:val="left" w:pos="875"/>
          <w:tab w:val="left" w:pos="876"/>
        </w:tabs>
        <w:ind w:left="875" w:hanging="415"/>
        <w:jc w:val="left"/>
      </w:pPr>
      <w:bookmarkStart w:id="6" w:name="_TOC_250007"/>
      <w:bookmarkEnd w:id="6"/>
      <w:r w:rsidRPr="00C34AF9">
        <w:t>Communications</w:t>
      </w:r>
    </w:p>
    <w:p w14:paraId="63801EEF" w14:textId="44EC2CCF" w:rsidR="00C97F2E" w:rsidRPr="00C97F2E" w:rsidRDefault="00C97F2E" w:rsidP="00C97F2E">
      <w:pPr>
        <w:pStyle w:val="Heading2"/>
        <w:tabs>
          <w:tab w:val="left" w:pos="875"/>
          <w:tab w:val="left" w:pos="876"/>
        </w:tabs>
        <w:ind w:left="875" w:firstLine="0"/>
        <w:rPr>
          <w:b w:val="0"/>
          <w:color w:val="FF0000"/>
        </w:rPr>
      </w:pPr>
      <w:r w:rsidRPr="00C97F2E">
        <w:rPr>
          <w:b w:val="0"/>
          <w:color w:val="FF0000"/>
        </w:rPr>
        <w:t xml:space="preserve">The following section is an example of an RPA Chase Mission, so it is relatively in-depth.  This section should include as much information about </w:t>
      </w:r>
      <w:r>
        <w:rPr>
          <w:b w:val="0"/>
          <w:color w:val="FF0000"/>
        </w:rPr>
        <w:t xml:space="preserve">communications </w:t>
      </w:r>
      <w:r w:rsidRPr="00C97F2E">
        <w:rPr>
          <w:b w:val="0"/>
          <w:color w:val="FF0000"/>
        </w:rPr>
        <w:t>as necessary.  The Ops Plan should have all of the subsections included.  If there is something that is not applicable to your mission, then N/A.</w:t>
      </w:r>
    </w:p>
    <w:p w14:paraId="728B2859" w14:textId="77777777" w:rsidR="00D459A7" w:rsidRPr="00C34AF9" w:rsidRDefault="00D459A7">
      <w:pPr>
        <w:pStyle w:val="BodyText"/>
        <w:spacing w:before="1"/>
        <w:rPr>
          <w:b/>
        </w:rPr>
      </w:pPr>
    </w:p>
    <w:p w14:paraId="728B285A" w14:textId="605A8AA9" w:rsidR="00D459A7" w:rsidRPr="00C34AF9" w:rsidRDefault="00C10EE2" w:rsidP="00CB1930">
      <w:pPr>
        <w:pStyle w:val="ListParagraph"/>
        <w:numPr>
          <w:ilvl w:val="1"/>
          <w:numId w:val="3"/>
        </w:numPr>
        <w:tabs>
          <w:tab w:val="left" w:pos="1541"/>
        </w:tabs>
        <w:rPr>
          <w:sz w:val="20"/>
          <w:szCs w:val="20"/>
        </w:rPr>
      </w:pPr>
      <w:r w:rsidRPr="00C34AF9">
        <w:rPr>
          <w:sz w:val="20"/>
          <w:szCs w:val="20"/>
          <w:u w:val="single"/>
        </w:rPr>
        <w:t>Requirements</w:t>
      </w:r>
    </w:p>
    <w:p w14:paraId="728B285B" w14:textId="77777777" w:rsidR="00D459A7" w:rsidRPr="00C34AF9" w:rsidRDefault="00C10EE2" w:rsidP="00CB1930">
      <w:pPr>
        <w:pStyle w:val="BodyText"/>
        <w:ind w:left="1180" w:right="1051" w:hanging="10"/>
      </w:pPr>
      <w:r w:rsidRPr="00C34AF9">
        <w:t>Communication between the aircrews, ground teams and IC will make use of telephone, email, text messaging or radio.</w:t>
      </w:r>
    </w:p>
    <w:p w14:paraId="728B285C" w14:textId="77777777" w:rsidR="00D459A7" w:rsidRPr="00C34AF9" w:rsidRDefault="00D459A7" w:rsidP="00CB1930">
      <w:pPr>
        <w:pStyle w:val="BodyText"/>
        <w:spacing w:before="11"/>
        <w:ind w:hanging="730"/>
      </w:pPr>
    </w:p>
    <w:p w14:paraId="728B285D" w14:textId="77777777" w:rsidR="00D459A7" w:rsidRPr="00C34AF9" w:rsidRDefault="00C10EE2" w:rsidP="00CB1930">
      <w:pPr>
        <w:pStyle w:val="ListParagraph"/>
        <w:numPr>
          <w:ilvl w:val="1"/>
          <w:numId w:val="3"/>
        </w:numPr>
        <w:rPr>
          <w:sz w:val="20"/>
          <w:szCs w:val="20"/>
        </w:rPr>
      </w:pPr>
      <w:r w:rsidRPr="00C34AF9">
        <w:rPr>
          <w:sz w:val="20"/>
          <w:szCs w:val="20"/>
          <w:u w:val="single"/>
        </w:rPr>
        <w:t>Procedure</w:t>
      </w:r>
    </w:p>
    <w:p w14:paraId="728B285E" w14:textId="77777777" w:rsidR="00D459A7" w:rsidRPr="00C34AF9" w:rsidRDefault="00C10EE2" w:rsidP="00CB1930">
      <w:pPr>
        <w:pStyle w:val="BodyText"/>
        <w:ind w:left="1180" w:hanging="10"/>
      </w:pPr>
      <w:r w:rsidRPr="00C34AF9">
        <w:t>The ICP will have and maintain communications equipment for use during the entire event. All sorties will remain in contact with the ICP.</w:t>
      </w:r>
    </w:p>
    <w:p w14:paraId="728B285F" w14:textId="77777777" w:rsidR="00D459A7" w:rsidRPr="00C34AF9" w:rsidRDefault="00D459A7" w:rsidP="00CB1930">
      <w:pPr>
        <w:pStyle w:val="BodyText"/>
        <w:spacing w:before="2"/>
        <w:ind w:hanging="730"/>
      </w:pPr>
    </w:p>
    <w:p w14:paraId="728B2860" w14:textId="22F4F70F" w:rsidR="00D459A7" w:rsidRPr="00C34AF9" w:rsidRDefault="00C10EE2" w:rsidP="00C97F2E">
      <w:pPr>
        <w:pStyle w:val="ListParagraph"/>
        <w:numPr>
          <w:ilvl w:val="1"/>
          <w:numId w:val="3"/>
        </w:numPr>
        <w:tabs>
          <w:tab w:val="left" w:pos="1180"/>
        </w:tabs>
        <w:rPr>
          <w:sz w:val="20"/>
          <w:szCs w:val="20"/>
        </w:rPr>
      </w:pPr>
      <w:r w:rsidRPr="00C34AF9">
        <w:rPr>
          <w:sz w:val="20"/>
          <w:szCs w:val="20"/>
          <w:u w:val="single"/>
        </w:rPr>
        <w:t>Required Equipment</w:t>
      </w:r>
      <w:r w:rsidR="0039414A">
        <w:rPr>
          <w:sz w:val="20"/>
          <w:szCs w:val="20"/>
          <w:u w:val="single"/>
        </w:rPr>
        <w:br/>
      </w:r>
    </w:p>
    <w:p w14:paraId="728B2862" w14:textId="2AB6B68B" w:rsidR="00D459A7" w:rsidRPr="00C34AF9" w:rsidRDefault="00C10EE2">
      <w:pPr>
        <w:pStyle w:val="ListParagraph"/>
        <w:numPr>
          <w:ilvl w:val="2"/>
          <w:numId w:val="3"/>
        </w:numPr>
        <w:tabs>
          <w:tab w:val="left" w:pos="1862"/>
        </w:tabs>
        <w:spacing w:before="93"/>
        <w:ind w:right="263" w:hanging="250"/>
        <w:jc w:val="left"/>
        <w:rPr>
          <w:sz w:val="20"/>
          <w:szCs w:val="20"/>
        </w:rPr>
      </w:pPr>
      <w:r w:rsidRPr="00C34AF9">
        <w:rPr>
          <w:sz w:val="20"/>
          <w:szCs w:val="20"/>
        </w:rPr>
        <w:t>All aircraft must have an operational VHF-FM aircraft radio. Use of an aircraft without an operational VHF-FM radio requires advance approval of the</w:t>
      </w:r>
      <w:r w:rsidRPr="00C34AF9">
        <w:rPr>
          <w:spacing w:val="-4"/>
          <w:sz w:val="20"/>
          <w:szCs w:val="20"/>
        </w:rPr>
        <w:t xml:space="preserve"> </w:t>
      </w:r>
      <w:r w:rsidRPr="00C34AF9">
        <w:rPr>
          <w:sz w:val="20"/>
          <w:szCs w:val="20"/>
        </w:rPr>
        <w:t>IC.</w:t>
      </w:r>
      <w:r w:rsidR="0039414A">
        <w:rPr>
          <w:sz w:val="20"/>
          <w:szCs w:val="20"/>
        </w:rPr>
        <w:br/>
      </w:r>
    </w:p>
    <w:p w14:paraId="728B2863" w14:textId="3E85BFE6" w:rsidR="00D459A7" w:rsidRPr="00C34AF9" w:rsidRDefault="00C10EE2">
      <w:pPr>
        <w:pStyle w:val="ListParagraph"/>
        <w:numPr>
          <w:ilvl w:val="2"/>
          <w:numId w:val="3"/>
        </w:numPr>
        <w:tabs>
          <w:tab w:val="left" w:pos="1850"/>
        </w:tabs>
        <w:spacing w:before="1"/>
        <w:ind w:left="1850" w:hanging="200"/>
        <w:jc w:val="left"/>
        <w:rPr>
          <w:sz w:val="20"/>
          <w:szCs w:val="20"/>
        </w:rPr>
      </w:pPr>
      <w:r w:rsidRPr="00C34AF9">
        <w:rPr>
          <w:sz w:val="20"/>
          <w:szCs w:val="20"/>
        </w:rPr>
        <w:t>Ground teams should have VHF communication</w:t>
      </w:r>
      <w:r w:rsidRPr="00C34AF9">
        <w:rPr>
          <w:spacing w:val="-4"/>
          <w:sz w:val="20"/>
          <w:szCs w:val="20"/>
        </w:rPr>
        <w:t xml:space="preserve"> </w:t>
      </w:r>
      <w:r w:rsidRPr="00C34AF9">
        <w:rPr>
          <w:sz w:val="20"/>
          <w:szCs w:val="20"/>
        </w:rPr>
        <w:t>capability.</w:t>
      </w:r>
      <w:r w:rsidR="0039414A">
        <w:rPr>
          <w:sz w:val="20"/>
          <w:szCs w:val="20"/>
        </w:rPr>
        <w:br/>
      </w:r>
    </w:p>
    <w:p w14:paraId="728B2864" w14:textId="77777777" w:rsidR="00D459A7" w:rsidRPr="00C34AF9" w:rsidRDefault="00C10EE2">
      <w:pPr>
        <w:pStyle w:val="ListParagraph"/>
        <w:numPr>
          <w:ilvl w:val="2"/>
          <w:numId w:val="3"/>
        </w:numPr>
        <w:tabs>
          <w:tab w:val="left" w:pos="1951"/>
        </w:tabs>
        <w:ind w:right="343" w:hanging="250"/>
        <w:jc w:val="left"/>
        <w:rPr>
          <w:sz w:val="20"/>
          <w:szCs w:val="20"/>
        </w:rPr>
      </w:pPr>
      <w:r w:rsidRPr="00C34AF9">
        <w:rPr>
          <w:sz w:val="20"/>
          <w:szCs w:val="20"/>
        </w:rPr>
        <w:tab/>
        <w:t>All operational sorties (air or ground) should have at least one cell phone and that number must</w:t>
      </w:r>
      <w:r w:rsidRPr="00C34AF9">
        <w:rPr>
          <w:spacing w:val="-25"/>
          <w:sz w:val="20"/>
          <w:szCs w:val="20"/>
        </w:rPr>
        <w:t xml:space="preserve"> </w:t>
      </w:r>
      <w:r w:rsidRPr="00C34AF9">
        <w:rPr>
          <w:sz w:val="20"/>
          <w:szCs w:val="20"/>
        </w:rPr>
        <w:t>be available in the</w:t>
      </w:r>
      <w:r w:rsidRPr="00C34AF9">
        <w:rPr>
          <w:spacing w:val="-2"/>
          <w:sz w:val="20"/>
          <w:szCs w:val="20"/>
        </w:rPr>
        <w:t xml:space="preserve"> </w:t>
      </w:r>
      <w:r w:rsidRPr="00C34AF9">
        <w:rPr>
          <w:sz w:val="20"/>
          <w:szCs w:val="20"/>
        </w:rPr>
        <w:t>ICP.</w:t>
      </w:r>
    </w:p>
    <w:p w14:paraId="728B2865" w14:textId="77777777" w:rsidR="00D459A7" w:rsidRPr="00C34AF9" w:rsidRDefault="00D459A7">
      <w:pPr>
        <w:pStyle w:val="BodyText"/>
        <w:spacing w:before="10"/>
      </w:pPr>
    </w:p>
    <w:p w14:paraId="728B2866" w14:textId="1D6BFC34" w:rsidR="00D459A7" w:rsidRDefault="00C10EE2">
      <w:pPr>
        <w:pStyle w:val="Heading2"/>
        <w:numPr>
          <w:ilvl w:val="0"/>
          <w:numId w:val="3"/>
        </w:numPr>
        <w:tabs>
          <w:tab w:val="left" w:pos="821"/>
        </w:tabs>
        <w:spacing w:before="1"/>
        <w:ind w:left="820" w:hanging="360"/>
        <w:jc w:val="left"/>
      </w:pPr>
      <w:r w:rsidRPr="00C34AF9">
        <w:t>Cadet</w:t>
      </w:r>
      <w:r w:rsidRPr="00C34AF9">
        <w:rPr>
          <w:spacing w:val="-1"/>
        </w:rPr>
        <w:t xml:space="preserve"> </w:t>
      </w:r>
      <w:r w:rsidRPr="00C34AF9">
        <w:t>Participation</w:t>
      </w:r>
    </w:p>
    <w:p w14:paraId="52B72437" w14:textId="4777150E" w:rsidR="00C97F2E" w:rsidRPr="00C97F2E" w:rsidRDefault="00C97F2E" w:rsidP="00C97F2E">
      <w:pPr>
        <w:pStyle w:val="Heading2"/>
        <w:tabs>
          <w:tab w:val="left" w:pos="821"/>
        </w:tabs>
        <w:spacing w:before="1"/>
        <w:ind w:firstLine="0"/>
        <w:rPr>
          <w:b w:val="0"/>
          <w:color w:val="FF0000"/>
        </w:rPr>
      </w:pPr>
      <w:r>
        <w:rPr>
          <w:b w:val="0"/>
          <w:color w:val="FF0000"/>
        </w:rPr>
        <w:t>As detailed as necessary.</w:t>
      </w:r>
    </w:p>
    <w:p w14:paraId="728B2867" w14:textId="77777777" w:rsidR="00D459A7" w:rsidRPr="00C34AF9" w:rsidRDefault="00D459A7">
      <w:pPr>
        <w:pStyle w:val="BodyText"/>
        <w:rPr>
          <w:b/>
        </w:rPr>
      </w:pPr>
    </w:p>
    <w:p w14:paraId="728B2868" w14:textId="75CD2884" w:rsidR="00D459A7" w:rsidRPr="00C34AF9" w:rsidRDefault="00C97F2E">
      <w:pPr>
        <w:pStyle w:val="BodyText"/>
        <w:ind w:left="820"/>
      </w:pPr>
      <w:r>
        <w:t xml:space="preserve">Example: </w:t>
      </w:r>
      <w:r w:rsidR="00CB1930" w:rsidRPr="00C34AF9">
        <w:t xml:space="preserve">No cadets </w:t>
      </w:r>
      <w:proofErr w:type="gramStart"/>
      <w:r w:rsidR="00CB1930" w:rsidRPr="00C34AF9">
        <w:t>are expected</w:t>
      </w:r>
      <w:proofErr w:type="gramEnd"/>
      <w:r w:rsidR="00CB1930" w:rsidRPr="00C34AF9">
        <w:t xml:space="preserve"> to be participating in this mission.</w:t>
      </w:r>
    </w:p>
    <w:p w14:paraId="728B2869" w14:textId="77777777" w:rsidR="00D459A7" w:rsidRPr="00C34AF9" w:rsidRDefault="00D459A7">
      <w:pPr>
        <w:pStyle w:val="BodyText"/>
        <w:spacing w:before="10"/>
      </w:pPr>
    </w:p>
    <w:p w14:paraId="728B286A" w14:textId="7B364AA5" w:rsidR="00D459A7" w:rsidRDefault="00C10EE2">
      <w:pPr>
        <w:pStyle w:val="Heading2"/>
        <w:numPr>
          <w:ilvl w:val="0"/>
          <w:numId w:val="3"/>
        </w:numPr>
        <w:tabs>
          <w:tab w:val="left" w:pos="821"/>
        </w:tabs>
        <w:ind w:left="820" w:hanging="360"/>
        <w:jc w:val="left"/>
      </w:pPr>
      <w:bookmarkStart w:id="7" w:name="_TOC_250006"/>
      <w:bookmarkEnd w:id="7"/>
      <w:r w:rsidRPr="00C34AF9">
        <w:t>Safety</w:t>
      </w:r>
    </w:p>
    <w:p w14:paraId="6CDA848A" w14:textId="4CAABED1" w:rsidR="00C97F2E" w:rsidRPr="00C97F2E" w:rsidRDefault="00C97F2E" w:rsidP="00C97F2E">
      <w:pPr>
        <w:pStyle w:val="Heading2"/>
        <w:tabs>
          <w:tab w:val="left" w:pos="821"/>
        </w:tabs>
        <w:ind w:firstLine="0"/>
        <w:rPr>
          <w:b w:val="0"/>
          <w:color w:val="FF0000"/>
        </w:rPr>
      </w:pPr>
      <w:r>
        <w:rPr>
          <w:b w:val="0"/>
          <w:color w:val="FF0000"/>
        </w:rPr>
        <w:t xml:space="preserve">What forms </w:t>
      </w:r>
      <w:proofErr w:type="gramStart"/>
      <w:r>
        <w:rPr>
          <w:b w:val="0"/>
          <w:color w:val="FF0000"/>
        </w:rPr>
        <w:t>are being used</w:t>
      </w:r>
      <w:proofErr w:type="gramEnd"/>
      <w:r>
        <w:rPr>
          <w:b w:val="0"/>
          <w:color w:val="FF0000"/>
        </w:rPr>
        <w:t>?  How is the IC approaching safety?  Below is an example.</w:t>
      </w:r>
    </w:p>
    <w:p w14:paraId="728B286B" w14:textId="77777777" w:rsidR="00D459A7" w:rsidRPr="00C34AF9" w:rsidRDefault="00D459A7">
      <w:pPr>
        <w:pStyle w:val="BodyText"/>
        <w:spacing w:before="1"/>
        <w:rPr>
          <w:b/>
        </w:rPr>
      </w:pPr>
    </w:p>
    <w:p w14:paraId="728B286C" w14:textId="2C1FA662" w:rsidR="00D459A7" w:rsidRPr="00C34AF9" w:rsidRDefault="00C10EE2" w:rsidP="00CB1930">
      <w:pPr>
        <w:pStyle w:val="ListParagraph"/>
        <w:numPr>
          <w:ilvl w:val="1"/>
          <w:numId w:val="3"/>
        </w:numPr>
        <w:tabs>
          <w:tab w:val="left" w:pos="1170"/>
        </w:tabs>
        <w:ind w:left="1540" w:hanging="730"/>
        <w:rPr>
          <w:sz w:val="20"/>
          <w:szCs w:val="20"/>
        </w:rPr>
      </w:pPr>
      <w:r w:rsidRPr="00C34AF9">
        <w:rPr>
          <w:sz w:val="20"/>
          <w:szCs w:val="20"/>
        </w:rPr>
        <w:t>Texas Wing ORM forms will be used at all levels of the</w:t>
      </w:r>
      <w:r w:rsidRPr="00C34AF9">
        <w:rPr>
          <w:spacing w:val="-2"/>
          <w:sz w:val="20"/>
          <w:szCs w:val="20"/>
        </w:rPr>
        <w:t xml:space="preserve"> </w:t>
      </w:r>
      <w:r w:rsidRPr="00C34AF9">
        <w:rPr>
          <w:sz w:val="20"/>
          <w:szCs w:val="20"/>
        </w:rPr>
        <w:t>event:</w:t>
      </w:r>
      <w:r w:rsidR="0039414A">
        <w:rPr>
          <w:sz w:val="20"/>
          <w:szCs w:val="20"/>
        </w:rPr>
        <w:br/>
      </w:r>
    </w:p>
    <w:p w14:paraId="728B286D" w14:textId="553ED08C" w:rsidR="00D459A7" w:rsidRPr="00C34AF9" w:rsidRDefault="00C10EE2">
      <w:pPr>
        <w:pStyle w:val="ListParagraph"/>
        <w:numPr>
          <w:ilvl w:val="2"/>
          <w:numId w:val="3"/>
        </w:numPr>
        <w:tabs>
          <w:tab w:val="left" w:pos="1901"/>
        </w:tabs>
        <w:spacing w:before="1"/>
        <w:jc w:val="left"/>
        <w:rPr>
          <w:sz w:val="20"/>
          <w:szCs w:val="20"/>
        </w:rPr>
      </w:pPr>
      <w:r w:rsidRPr="00C34AF9">
        <w:rPr>
          <w:sz w:val="20"/>
          <w:szCs w:val="20"/>
        </w:rPr>
        <w:t xml:space="preserve">ICP – </w:t>
      </w:r>
      <w:r w:rsidR="00823DCD" w:rsidRPr="00C34AF9">
        <w:rPr>
          <w:sz w:val="20"/>
          <w:szCs w:val="20"/>
        </w:rPr>
        <w:t>CAPF</w:t>
      </w:r>
      <w:r w:rsidR="00DA1F74" w:rsidRPr="00C34AF9">
        <w:rPr>
          <w:sz w:val="20"/>
          <w:szCs w:val="20"/>
        </w:rPr>
        <w:t>s</w:t>
      </w:r>
      <w:r w:rsidR="00823DCD" w:rsidRPr="00C34AF9">
        <w:rPr>
          <w:sz w:val="20"/>
          <w:szCs w:val="20"/>
        </w:rPr>
        <w:t xml:space="preserve"> 160 </w:t>
      </w:r>
      <w:r w:rsidR="00DA1F74" w:rsidRPr="00C34AF9">
        <w:rPr>
          <w:sz w:val="20"/>
          <w:szCs w:val="20"/>
        </w:rPr>
        <w:t>Deliberate Risk Assessment</w:t>
      </w:r>
      <w:r w:rsidRPr="00C34AF9">
        <w:rPr>
          <w:sz w:val="20"/>
          <w:szCs w:val="20"/>
        </w:rPr>
        <w:t xml:space="preserve"> Worksheet</w:t>
      </w:r>
      <w:r w:rsidR="00DA1F74" w:rsidRPr="00C34AF9">
        <w:rPr>
          <w:sz w:val="20"/>
          <w:szCs w:val="20"/>
        </w:rPr>
        <w:t xml:space="preserve">, </w:t>
      </w:r>
      <w:r w:rsidR="009D00FF" w:rsidRPr="00C34AF9">
        <w:rPr>
          <w:sz w:val="20"/>
          <w:szCs w:val="20"/>
        </w:rPr>
        <w:t>160HL Hazard Listing Worksheet and/or 160S</w:t>
      </w:r>
      <w:r w:rsidR="00581068" w:rsidRPr="00C34AF9">
        <w:rPr>
          <w:sz w:val="20"/>
          <w:szCs w:val="20"/>
        </w:rPr>
        <w:t xml:space="preserve"> Real Time Risk Assessment Worksheet,</w:t>
      </w:r>
      <w:r w:rsidRPr="00C34AF9">
        <w:rPr>
          <w:sz w:val="20"/>
          <w:szCs w:val="20"/>
        </w:rPr>
        <w:t xml:space="preserve"> will be completed for </w:t>
      </w:r>
      <w:r w:rsidRPr="00C34AF9">
        <w:rPr>
          <w:spacing w:val="2"/>
          <w:sz w:val="20"/>
          <w:szCs w:val="20"/>
        </w:rPr>
        <w:t xml:space="preserve">the </w:t>
      </w:r>
      <w:r w:rsidRPr="00C34AF9">
        <w:rPr>
          <w:sz w:val="20"/>
          <w:szCs w:val="20"/>
        </w:rPr>
        <w:t>Incident Command</w:t>
      </w:r>
      <w:r w:rsidRPr="00C34AF9">
        <w:rPr>
          <w:spacing w:val="-26"/>
          <w:sz w:val="20"/>
          <w:szCs w:val="20"/>
        </w:rPr>
        <w:t xml:space="preserve"> </w:t>
      </w:r>
      <w:r w:rsidRPr="00C34AF9">
        <w:rPr>
          <w:sz w:val="20"/>
          <w:szCs w:val="20"/>
        </w:rPr>
        <w:t>Post.</w:t>
      </w:r>
      <w:r w:rsidR="0039414A">
        <w:rPr>
          <w:sz w:val="20"/>
          <w:szCs w:val="20"/>
        </w:rPr>
        <w:br/>
      </w:r>
    </w:p>
    <w:p w14:paraId="728B286E" w14:textId="65D3679E" w:rsidR="00D459A7" w:rsidRPr="00C34AF9" w:rsidRDefault="00C10EE2">
      <w:pPr>
        <w:pStyle w:val="ListParagraph"/>
        <w:numPr>
          <w:ilvl w:val="2"/>
          <w:numId w:val="3"/>
        </w:numPr>
        <w:tabs>
          <w:tab w:val="left" w:pos="1901"/>
        </w:tabs>
        <w:ind w:right="629" w:hanging="324"/>
        <w:jc w:val="left"/>
        <w:rPr>
          <w:sz w:val="20"/>
          <w:szCs w:val="20"/>
        </w:rPr>
      </w:pPr>
      <w:r w:rsidRPr="00C34AF9">
        <w:rPr>
          <w:sz w:val="20"/>
          <w:szCs w:val="20"/>
        </w:rPr>
        <w:t xml:space="preserve">Operational Air Sorties – AIF </w:t>
      </w:r>
      <w:r w:rsidR="000F6DAD" w:rsidRPr="00C34AF9">
        <w:rPr>
          <w:sz w:val="20"/>
          <w:szCs w:val="20"/>
        </w:rPr>
        <w:t>RAW</w:t>
      </w:r>
      <w:r w:rsidRPr="00C34AF9">
        <w:rPr>
          <w:sz w:val="20"/>
          <w:szCs w:val="20"/>
        </w:rPr>
        <w:t xml:space="preserve"> Aircrew must be completed in WMIRS as noted in Section</w:t>
      </w:r>
      <w:r w:rsidRPr="00C34AF9">
        <w:rPr>
          <w:spacing w:val="-23"/>
          <w:sz w:val="20"/>
          <w:szCs w:val="20"/>
        </w:rPr>
        <w:t xml:space="preserve"> </w:t>
      </w:r>
      <w:r w:rsidRPr="00C34AF9">
        <w:rPr>
          <w:sz w:val="20"/>
          <w:szCs w:val="20"/>
        </w:rPr>
        <w:t>5, subsection i above.</w:t>
      </w:r>
      <w:r w:rsidR="0039414A">
        <w:rPr>
          <w:sz w:val="20"/>
          <w:szCs w:val="20"/>
        </w:rPr>
        <w:br/>
      </w:r>
    </w:p>
    <w:p w14:paraId="728B286F" w14:textId="68B20E4B" w:rsidR="00D459A7" w:rsidRPr="00C34AF9" w:rsidRDefault="00C10EE2">
      <w:pPr>
        <w:pStyle w:val="ListParagraph"/>
        <w:numPr>
          <w:ilvl w:val="2"/>
          <w:numId w:val="3"/>
        </w:numPr>
        <w:tabs>
          <w:tab w:val="left" w:pos="1901"/>
        </w:tabs>
        <w:spacing w:line="228" w:lineRule="exact"/>
        <w:ind w:hanging="370"/>
        <w:jc w:val="left"/>
        <w:rPr>
          <w:sz w:val="20"/>
          <w:szCs w:val="20"/>
        </w:rPr>
      </w:pPr>
      <w:r w:rsidRPr="00C34AF9">
        <w:rPr>
          <w:sz w:val="20"/>
          <w:szCs w:val="20"/>
        </w:rPr>
        <w:t xml:space="preserve">Operational Ground Sorties – </w:t>
      </w:r>
      <w:r w:rsidR="00581068" w:rsidRPr="00C34AF9">
        <w:rPr>
          <w:sz w:val="20"/>
          <w:szCs w:val="20"/>
        </w:rPr>
        <w:t>Hazards will be documented</w:t>
      </w:r>
      <w:r w:rsidR="0002347D" w:rsidRPr="00C34AF9">
        <w:rPr>
          <w:sz w:val="20"/>
          <w:szCs w:val="20"/>
        </w:rPr>
        <w:t xml:space="preserve"> on the sortie within WMIRS.</w:t>
      </w:r>
    </w:p>
    <w:p w14:paraId="728B2870" w14:textId="77777777" w:rsidR="00D459A7" w:rsidRPr="00C34AF9" w:rsidRDefault="00D459A7">
      <w:pPr>
        <w:pStyle w:val="BodyText"/>
        <w:spacing w:before="1"/>
      </w:pPr>
    </w:p>
    <w:p w14:paraId="728B2871" w14:textId="77777777" w:rsidR="00D459A7" w:rsidRPr="00C34AF9" w:rsidRDefault="00C10EE2" w:rsidP="00CB1930">
      <w:pPr>
        <w:pStyle w:val="ListParagraph"/>
        <w:numPr>
          <w:ilvl w:val="1"/>
          <w:numId w:val="3"/>
        </w:numPr>
        <w:tabs>
          <w:tab w:val="left" w:pos="1170"/>
        </w:tabs>
        <w:ind w:right="398"/>
        <w:rPr>
          <w:sz w:val="20"/>
          <w:szCs w:val="20"/>
        </w:rPr>
      </w:pPr>
      <w:r w:rsidRPr="00C34AF9">
        <w:rPr>
          <w:sz w:val="20"/>
          <w:szCs w:val="20"/>
        </w:rPr>
        <w:t>All CAP operations involve some degree of risk. Participants must be alert and careful when</w:t>
      </w:r>
      <w:r w:rsidRPr="00C34AF9">
        <w:rPr>
          <w:spacing w:val="-23"/>
          <w:sz w:val="20"/>
          <w:szCs w:val="20"/>
        </w:rPr>
        <w:t xml:space="preserve"> </w:t>
      </w:r>
      <w:r w:rsidRPr="00C34AF9">
        <w:rPr>
          <w:sz w:val="20"/>
          <w:szCs w:val="20"/>
        </w:rPr>
        <w:t>operating aircraft or ground</w:t>
      </w:r>
      <w:r w:rsidRPr="00C34AF9">
        <w:rPr>
          <w:spacing w:val="-4"/>
          <w:sz w:val="20"/>
          <w:szCs w:val="20"/>
        </w:rPr>
        <w:t xml:space="preserve"> </w:t>
      </w:r>
      <w:r w:rsidRPr="00C34AF9">
        <w:rPr>
          <w:sz w:val="20"/>
          <w:szCs w:val="20"/>
        </w:rPr>
        <w:t>vehicles.</w:t>
      </w:r>
    </w:p>
    <w:p w14:paraId="728B2872" w14:textId="77777777" w:rsidR="00D459A7" w:rsidRPr="00C34AF9" w:rsidRDefault="00D459A7" w:rsidP="00CB1930">
      <w:pPr>
        <w:pStyle w:val="BodyText"/>
        <w:tabs>
          <w:tab w:val="left" w:pos="1170"/>
        </w:tabs>
        <w:spacing w:before="10"/>
        <w:ind w:left="1170" w:hanging="360"/>
      </w:pPr>
    </w:p>
    <w:p w14:paraId="728B2873" w14:textId="4173F64B" w:rsidR="00D459A7" w:rsidRPr="00C34AF9" w:rsidRDefault="00C10EE2" w:rsidP="00CB1930">
      <w:pPr>
        <w:pStyle w:val="ListParagraph"/>
        <w:numPr>
          <w:ilvl w:val="1"/>
          <w:numId w:val="3"/>
        </w:numPr>
        <w:tabs>
          <w:tab w:val="left" w:pos="1170"/>
        </w:tabs>
        <w:spacing w:before="1"/>
        <w:ind w:right="411"/>
        <w:rPr>
          <w:sz w:val="20"/>
          <w:szCs w:val="20"/>
        </w:rPr>
      </w:pPr>
      <w:r w:rsidRPr="00C34AF9">
        <w:rPr>
          <w:sz w:val="20"/>
          <w:szCs w:val="20"/>
        </w:rPr>
        <w:t xml:space="preserve">The IC will continually monitor all operations to ensure safety is not just talked about, </w:t>
      </w:r>
      <w:proofErr w:type="gramStart"/>
      <w:r w:rsidRPr="00C34AF9">
        <w:rPr>
          <w:sz w:val="20"/>
          <w:szCs w:val="20"/>
        </w:rPr>
        <w:t>but</w:t>
      </w:r>
      <w:proofErr w:type="gramEnd"/>
      <w:r w:rsidRPr="00C34AF9">
        <w:rPr>
          <w:sz w:val="20"/>
          <w:szCs w:val="20"/>
        </w:rPr>
        <w:t xml:space="preserve"> actually</w:t>
      </w:r>
      <w:r w:rsidRPr="00C34AF9">
        <w:rPr>
          <w:spacing w:val="-28"/>
          <w:sz w:val="20"/>
          <w:szCs w:val="20"/>
        </w:rPr>
        <w:t xml:space="preserve"> </w:t>
      </w:r>
      <w:r w:rsidRPr="00C34AF9">
        <w:rPr>
          <w:sz w:val="20"/>
          <w:szCs w:val="20"/>
        </w:rPr>
        <w:t>done correctly.</w:t>
      </w:r>
    </w:p>
    <w:p w14:paraId="18BC63EE" w14:textId="77777777" w:rsidR="004601A8" w:rsidRPr="00C34AF9" w:rsidRDefault="004601A8" w:rsidP="00C34AF9">
      <w:pPr>
        <w:pStyle w:val="ListParagraph"/>
        <w:tabs>
          <w:tab w:val="left" w:pos="1170"/>
        </w:tabs>
        <w:spacing w:before="1"/>
        <w:ind w:left="1170" w:right="411" w:firstLine="0"/>
        <w:jc w:val="right"/>
        <w:rPr>
          <w:sz w:val="20"/>
          <w:szCs w:val="20"/>
        </w:rPr>
      </w:pPr>
    </w:p>
    <w:p w14:paraId="2D6ED435" w14:textId="60756EE3" w:rsidR="004601A8" w:rsidRPr="0039414A" w:rsidRDefault="004601A8" w:rsidP="00DB5459">
      <w:pPr>
        <w:pStyle w:val="ListParagraph"/>
        <w:numPr>
          <w:ilvl w:val="1"/>
          <w:numId w:val="3"/>
        </w:numPr>
        <w:tabs>
          <w:tab w:val="left" w:pos="1170"/>
        </w:tabs>
        <w:spacing w:before="1"/>
        <w:ind w:right="411"/>
        <w:rPr>
          <w:sz w:val="20"/>
          <w:szCs w:val="20"/>
        </w:rPr>
      </w:pPr>
      <w:r w:rsidRPr="0039414A">
        <w:rPr>
          <w:sz w:val="20"/>
          <w:szCs w:val="20"/>
        </w:rPr>
        <w:t>Any mishaps that occur on the missi</w:t>
      </w:r>
      <w:r w:rsidR="00C97F2E">
        <w:rPr>
          <w:sz w:val="20"/>
          <w:szCs w:val="20"/>
        </w:rPr>
        <w:t>on will be reported IAW CAPR 160</w:t>
      </w:r>
      <w:r w:rsidRPr="0039414A">
        <w:rPr>
          <w:sz w:val="20"/>
          <w:szCs w:val="20"/>
        </w:rPr>
        <w:t>-2.</w:t>
      </w:r>
    </w:p>
    <w:p w14:paraId="728B2874" w14:textId="77777777" w:rsidR="00D459A7" w:rsidRPr="00C34AF9" w:rsidRDefault="00D459A7">
      <w:pPr>
        <w:pStyle w:val="BodyText"/>
        <w:spacing w:before="1"/>
      </w:pPr>
    </w:p>
    <w:p w14:paraId="728B2875" w14:textId="6A9D8312" w:rsidR="00D459A7" w:rsidRDefault="00C10EE2">
      <w:pPr>
        <w:pStyle w:val="Heading2"/>
        <w:numPr>
          <w:ilvl w:val="0"/>
          <w:numId w:val="3"/>
        </w:numPr>
        <w:tabs>
          <w:tab w:val="left" w:pos="821"/>
        </w:tabs>
        <w:ind w:left="820" w:hanging="360"/>
        <w:jc w:val="left"/>
      </w:pPr>
      <w:r w:rsidRPr="00C34AF9">
        <w:t>Staff Requirements</w:t>
      </w:r>
    </w:p>
    <w:p w14:paraId="37BA4A44" w14:textId="6507D13B" w:rsidR="00C97F2E" w:rsidRPr="00C97F2E" w:rsidRDefault="00C97F2E" w:rsidP="00C97F2E">
      <w:pPr>
        <w:pStyle w:val="Heading2"/>
        <w:tabs>
          <w:tab w:val="left" w:pos="821"/>
        </w:tabs>
        <w:ind w:firstLine="0"/>
        <w:rPr>
          <w:b w:val="0"/>
          <w:color w:val="FF0000"/>
        </w:rPr>
      </w:pPr>
      <w:r>
        <w:rPr>
          <w:b w:val="0"/>
          <w:color w:val="FF0000"/>
        </w:rPr>
        <w:t>As required.</w:t>
      </w:r>
    </w:p>
    <w:p w14:paraId="7DF391BC" w14:textId="77777777" w:rsidR="00CB1930" w:rsidRPr="00C34AF9" w:rsidRDefault="00CB1930">
      <w:pPr>
        <w:pStyle w:val="BodyText"/>
        <w:ind w:left="820"/>
      </w:pPr>
    </w:p>
    <w:p w14:paraId="728B2876" w14:textId="622AB08C" w:rsidR="00D459A7" w:rsidRDefault="00C10EE2" w:rsidP="00DC6814">
      <w:pPr>
        <w:pStyle w:val="BodyText"/>
        <w:numPr>
          <w:ilvl w:val="1"/>
          <w:numId w:val="3"/>
        </w:numPr>
      </w:pPr>
      <w:r w:rsidRPr="00C34AF9">
        <w:t>CP Staff members will be fully qualified or will be supervised by qualified members.</w:t>
      </w:r>
    </w:p>
    <w:p w14:paraId="67A917E4" w14:textId="5D066E47" w:rsidR="00DC6814" w:rsidRDefault="00DC6814">
      <w:pPr>
        <w:pStyle w:val="BodyText"/>
        <w:ind w:left="820"/>
      </w:pPr>
    </w:p>
    <w:p w14:paraId="4BAE91D1" w14:textId="2D6D9D99" w:rsidR="00DC6814" w:rsidRPr="00DC6814" w:rsidRDefault="00DC6814" w:rsidP="00DC6814">
      <w:pPr>
        <w:pStyle w:val="Heading2"/>
        <w:numPr>
          <w:ilvl w:val="1"/>
          <w:numId w:val="3"/>
        </w:numPr>
        <w:tabs>
          <w:tab w:val="left" w:pos="821"/>
        </w:tabs>
        <w:rPr>
          <w:b w:val="0"/>
          <w:bCs w:val="0"/>
        </w:rPr>
      </w:pPr>
      <w:r w:rsidRPr="00DC6814">
        <w:rPr>
          <w:b w:val="0"/>
          <w:bCs w:val="0"/>
        </w:rPr>
        <w:t>The following Incident Command staff are required:</w:t>
      </w:r>
      <w:r w:rsidR="0039414A">
        <w:rPr>
          <w:b w:val="0"/>
          <w:bCs w:val="0"/>
        </w:rPr>
        <w:br/>
      </w:r>
    </w:p>
    <w:p w14:paraId="031CC97C" w14:textId="6143B8AB" w:rsidR="00DC6814" w:rsidRPr="00DC6814" w:rsidRDefault="00DC6814" w:rsidP="00DC6814">
      <w:pPr>
        <w:pStyle w:val="Heading2"/>
        <w:numPr>
          <w:ilvl w:val="2"/>
          <w:numId w:val="3"/>
        </w:numPr>
        <w:tabs>
          <w:tab w:val="left" w:pos="821"/>
        </w:tabs>
        <w:jc w:val="left"/>
        <w:rPr>
          <w:b w:val="0"/>
          <w:bCs w:val="0"/>
        </w:rPr>
      </w:pPr>
      <w:r w:rsidRPr="00DC6814">
        <w:rPr>
          <w:b w:val="0"/>
          <w:bCs w:val="0"/>
        </w:rPr>
        <w:t>Incident Commander (IC)</w:t>
      </w:r>
      <w:r w:rsidR="0039414A">
        <w:rPr>
          <w:b w:val="0"/>
          <w:bCs w:val="0"/>
        </w:rPr>
        <w:br/>
      </w:r>
    </w:p>
    <w:p w14:paraId="026A4343" w14:textId="7E106567" w:rsidR="00DC6814" w:rsidRPr="00DC6814" w:rsidRDefault="00DC6814" w:rsidP="00DC6814">
      <w:pPr>
        <w:pStyle w:val="Heading2"/>
        <w:numPr>
          <w:ilvl w:val="2"/>
          <w:numId w:val="3"/>
        </w:numPr>
        <w:tabs>
          <w:tab w:val="left" w:pos="821"/>
        </w:tabs>
        <w:jc w:val="left"/>
        <w:rPr>
          <w:b w:val="0"/>
          <w:bCs w:val="0"/>
        </w:rPr>
      </w:pPr>
      <w:r w:rsidRPr="00DC6814">
        <w:rPr>
          <w:b w:val="0"/>
          <w:bCs w:val="0"/>
        </w:rPr>
        <w:t>Project Officer (PO)</w:t>
      </w:r>
      <w:r w:rsidR="0039414A">
        <w:rPr>
          <w:b w:val="0"/>
          <w:bCs w:val="0"/>
        </w:rPr>
        <w:br/>
      </w:r>
    </w:p>
    <w:p w14:paraId="41A31112" w14:textId="560F0A84" w:rsidR="00DC6814" w:rsidRPr="00DC6814" w:rsidRDefault="00DC6814" w:rsidP="00DC6814">
      <w:pPr>
        <w:pStyle w:val="Heading2"/>
        <w:numPr>
          <w:ilvl w:val="2"/>
          <w:numId w:val="3"/>
        </w:numPr>
        <w:tabs>
          <w:tab w:val="left" w:pos="821"/>
        </w:tabs>
        <w:jc w:val="left"/>
        <w:rPr>
          <w:b w:val="0"/>
          <w:bCs w:val="0"/>
        </w:rPr>
      </w:pPr>
      <w:r w:rsidRPr="00DC6814">
        <w:rPr>
          <w:b w:val="0"/>
          <w:bCs w:val="0"/>
        </w:rPr>
        <w:t>FRO</w:t>
      </w:r>
      <w:r w:rsidR="0039414A">
        <w:rPr>
          <w:b w:val="0"/>
          <w:bCs w:val="0"/>
        </w:rPr>
        <w:br/>
      </w:r>
    </w:p>
    <w:p w14:paraId="27D2C510" w14:textId="77777777" w:rsidR="00DC6814" w:rsidRPr="00DC6814" w:rsidRDefault="00DC6814" w:rsidP="00DC6814">
      <w:pPr>
        <w:pStyle w:val="Heading2"/>
        <w:numPr>
          <w:ilvl w:val="2"/>
          <w:numId w:val="3"/>
        </w:numPr>
        <w:tabs>
          <w:tab w:val="left" w:pos="821"/>
        </w:tabs>
        <w:jc w:val="left"/>
        <w:rPr>
          <w:b w:val="0"/>
          <w:bCs w:val="0"/>
        </w:rPr>
      </w:pPr>
      <w:r w:rsidRPr="00DC6814">
        <w:rPr>
          <w:b w:val="0"/>
          <w:bCs w:val="0"/>
        </w:rPr>
        <w:t>Any additional support staff as required by PO or IC</w:t>
      </w:r>
    </w:p>
    <w:p w14:paraId="5BDECDBA" w14:textId="77777777" w:rsidR="00DC6814" w:rsidRPr="00DC6814" w:rsidRDefault="00DC6814" w:rsidP="00DC6814">
      <w:pPr>
        <w:pStyle w:val="Heading2"/>
        <w:tabs>
          <w:tab w:val="left" w:pos="821"/>
        </w:tabs>
        <w:ind w:left="1900" w:firstLine="0"/>
        <w:jc w:val="right"/>
        <w:rPr>
          <w:b w:val="0"/>
          <w:bCs w:val="0"/>
        </w:rPr>
      </w:pPr>
    </w:p>
    <w:p w14:paraId="0D874D63" w14:textId="0E9C7ECD" w:rsidR="00DC6814" w:rsidRPr="00DC6814" w:rsidRDefault="00DC6814" w:rsidP="00DC6814">
      <w:pPr>
        <w:pStyle w:val="ListParagraph"/>
        <w:numPr>
          <w:ilvl w:val="1"/>
          <w:numId w:val="3"/>
        </w:numPr>
        <w:rPr>
          <w:sz w:val="20"/>
          <w:szCs w:val="20"/>
        </w:rPr>
      </w:pPr>
      <w:r w:rsidRPr="00DC6814">
        <w:rPr>
          <w:sz w:val="20"/>
          <w:szCs w:val="20"/>
        </w:rPr>
        <w:t>TX CAP will assign a Program Manager/Project Officer to oversee these operations.</w:t>
      </w:r>
    </w:p>
    <w:p w14:paraId="1AB08943" w14:textId="77777777" w:rsidR="00DC6814" w:rsidRPr="00DC6814" w:rsidRDefault="00DC6814" w:rsidP="00DC6814">
      <w:pPr>
        <w:pStyle w:val="ListParagraph"/>
        <w:ind w:left="1180" w:firstLine="0"/>
        <w:jc w:val="right"/>
        <w:rPr>
          <w:sz w:val="20"/>
          <w:szCs w:val="20"/>
        </w:rPr>
      </w:pPr>
    </w:p>
    <w:p w14:paraId="018E8EF5" w14:textId="77777777" w:rsidR="00DC6814" w:rsidRPr="00DC6814" w:rsidRDefault="00DC6814" w:rsidP="00DC6814">
      <w:pPr>
        <w:pStyle w:val="ListParagraph"/>
        <w:numPr>
          <w:ilvl w:val="1"/>
          <w:numId w:val="3"/>
        </w:numPr>
        <w:rPr>
          <w:sz w:val="20"/>
          <w:szCs w:val="20"/>
        </w:rPr>
      </w:pPr>
      <w:r w:rsidRPr="00DC6814">
        <w:rPr>
          <w:sz w:val="20"/>
          <w:szCs w:val="20"/>
        </w:rPr>
        <w:t>Standby aircrew and members may perform other duties to assist and may include but not limited to: backfilling in the case of illness, a second instrument pilot for night overwater operations, relieve other crewmembers at the site, ground observer to assist the ANG, crew transport, and general support.</w:t>
      </w:r>
    </w:p>
    <w:p w14:paraId="5AC17B93" w14:textId="77777777" w:rsidR="00DC6814" w:rsidRPr="00C34AF9" w:rsidRDefault="00DC6814">
      <w:pPr>
        <w:pStyle w:val="BodyText"/>
        <w:ind w:left="820"/>
      </w:pPr>
    </w:p>
    <w:p w14:paraId="728B2877" w14:textId="77777777" w:rsidR="00D459A7" w:rsidRPr="00C34AF9" w:rsidRDefault="00D459A7">
      <w:pPr>
        <w:pStyle w:val="BodyText"/>
        <w:spacing w:before="11"/>
      </w:pPr>
    </w:p>
    <w:p w14:paraId="728B2878" w14:textId="77777777" w:rsidR="00D459A7" w:rsidRPr="00C34AF9" w:rsidRDefault="00C10EE2">
      <w:pPr>
        <w:pStyle w:val="Heading2"/>
        <w:numPr>
          <w:ilvl w:val="0"/>
          <w:numId w:val="3"/>
        </w:numPr>
        <w:tabs>
          <w:tab w:val="left" w:pos="821"/>
        </w:tabs>
        <w:ind w:left="820" w:hanging="360"/>
        <w:jc w:val="left"/>
      </w:pPr>
      <w:r w:rsidRPr="00C34AF9">
        <w:t>Uniform</w:t>
      </w:r>
      <w:r w:rsidRPr="00C34AF9">
        <w:rPr>
          <w:spacing w:val="-2"/>
        </w:rPr>
        <w:t xml:space="preserve"> </w:t>
      </w:r>
      <w:r w:rsidRPr="00C34AF9">
        <w:t>Requirements</w:t>
      </w:r>
    </w:p>
    <w:p w14:paraId="7999643F" w14:textId="77777777" w:rsidR="00CB1930" w:rsidRPr="00C34AF9" w:rsidRDefault="00CB1930">
      <w:pPr>
        <w:pStyle w:val="BodyText"/>
        <w:ind w:left="820" w:right="466"/>
      </w:pPr>
    </w:p>
    <w:p w14:paraId="728B2879" w14:textId="042AD0D0" w:rsidR="00D459A7" w:rsidRPr="00C34AF9" w:rsidRDefault="00C10EE2">
      <w:pPr>
        <w:pStyle w:val="BodyText"/>
        <w:ind w:left="820" w:right="466"/>
      </w:pPr>
      <w:r w:rsidRPr="00C34AF9">
        <w:t xml:space="preserve">All attendees must be in an authorized and complete </w:t>
      </w:r>
      <w:r w:rsidRPr="00C34AF9">
        <w:rPr>
          <w:b/>
        </w:rPr>
        <w:t xml:space="preserve">CAP </w:t>
      </w:r>
      <w:r w:rsidRPr="00C34AF9">
        <w:t>uniform worn in accordance with CAP regulations. Each member’s role should dictate the appropriate uniform. Mission Staff may be in a service or utility uniform depending on the level of contact expected with external participants or media.</w:t>
      </w:r>
    </w:p>
    <w:p w14:paraId="728B287A" w14:textId="77777777" w:rsidR="00D459A7" w:rsidRPr="00C34AF9" w:rsidRDefault="00D459A7">
      <w:pPr>
        <w:pStyle w:val="BodyText"/>
        <w:spacing w:before="2"/>
      </w:pPr>
    </w:p>
    <w:p w14:paraId="728B2885" w14:textId="77777777" w:rsidR="00D459A7" w:rsidRPr="00C34AF9" w:rsidRDefault="00D459A7">
      <w:pPr>
        <w:pStyle w:val="BodyText"/>
        <w:spacing w:before="11"/>
      </w:pPr>
      <w:bookmarkStart w:id="8" w:name="_TOC_250005"/>
      <w:bookmarkEnd w:id="8"/>
    </w:p>
    <w:p w14:paraId="728B2886" w14:textId="73F75C0A" w:rsidR="00D459A7" w:rsidRDefault="00C10EE2">
      <w:pPr>
        <w:pStyle w:val="Heading2"/>
        <w:numPr>
          <w:ilvl w:val="0"/>
          <w:numId w:val="3"/>
        </w:numPr>
        <w:tabs>
          <w:tab w:val="left" w:pos="821"/>
        </w:tabs>
        <w:ind w:left="820" w:hanging="360"/>
        <w:jc w:val="left"/>
      </w:pPr>
      <w:bookmarkStart w:id="9" w:name="_TOC_250004"/>
      <w:bookmarkEnd w:id="9"/>
      <w:r w:rsidRPr="00C34AF9">
        <w:t>Facilities</w:t>
      </w:r>
    </w:p>
    <w:p w14:paraId="7392D128" w14:textId="287960B5" w:rsidR="00C97F2E" w:rsidRPr="00C97F2E" w:rsidRDefault="00C97F2E" w:rsidP="00C97F2E">
      <w:pPr>
        <w:pStyle w:val="Heading2"/>
        <w:tabs>
          <w:tab w:val="left" w:pos="821"/>
        </w:tabs>
        <w:ind w:firstLine="0"/>
        <w:rPr>
          <w:b w:val="0"/>
          <w:color w:val="FF0000"/>
        </w:rPr>
      </w:pPr>
      <w:r>
        <w:rPr>
          <w:b w:val="0"/>
          <w:color w:val="FF0000"/>
        </w:rPr>
        <w:t>As required.  If none, N/A.</w:t>
      </w:r>
    </w:p>
    <w:p w14:paraId="728B2887" w14:textId="77777777" w:rsidR="00D459A7" w:rsidRPr="00C34AF9" w:rsidRDefault="00D459A7">
      <w:pPr>
        <w:pStyle w:val="BodyText"/>
        <w:spacing w:before="1"/>
        <w:rPr>
          <w:b/>
        </w:rPr>
      </w:pPr>
    </w:p>
    <w:p w14:paraId="728B2888" w14:textId="32B52338" w:rsidR="00D459A7" w:rsidRPr="00C34AF9" w:rsidRDefault="00C10EE2" w:rsidP="009A6A6C">
      <w:pPr>
        <w:pStyle w:val="BodyText"/>
        <w:ind w:left="1540" w:hanging="730"/>
      </w:pPr>
      <w:r w:rsidRPr="00C34AF9">
        <w:t>A</w:t>
      </w:r>
      <w:r w:rsidR="009A6A6C" w:rsidRPr="00C34AF9">
        <w:t>ir National Guard Facilities at KEFD have been approved for this event.</w:t>
      </w:r>
    </w:p>
    <w:p w14:paraId="728B2889" w14:textId="77777777" w:rsidR="00D459A7" w:rsidRPr="00C34AF9" w:rsidRDefault="00D459A7">
      <w:pPr>
        <w:pStyle w:val="BodyText"/>
      </w:pPr>
    </w:p>
    <w:p w14:paraId="42547501" w14:textId="41062B66" w:rsidR="00C97F2E" w:rsidRDefault="00C10EE2" w:rsidP="00C97F2E">
      <w:pPr>
        <w:pStyle w:val="Heading2"/>
        <w:numPr>
          <w:ilvl w:val="0"/>
          <w:numId w:val="3"/>
        </w:numPr>
        <w:tabs>
          <w:tab w:val="left" w:pos="821"/>
        </w:tabs>
        <w:spacing w:before="160"/>
        <w:ind w:left="820" w:hanging="360"/>
        <w:jc w:val="left"/>
      </w:pPr>
      <w:bookmarkStart w:id="10" w:name="_TOC_250003"/>
      <w:bookmarkEnd w:id="10"/>
      <w:r w:rsidRPr="00C34AF9">
        <w:t>Logistics</w:t>
      </w:r>
    </w:p>
    <w:p w14:paraId="24BBAF9D" w14:textId="573D7421" w:rsidR="00C97F2E" w:rsidRPr="00C97F2E" w:rsidRDefault="00C97F2E" w:rsidP="00C97F2E">
      <w:pPr>
        <w:pStyle w:val="Heading2"/>
        <w:tabs>
          <w:tab w:val="left" w:pos="821"/>
        </w:tabs>
        <w:spacing w:before="160"/>
        <w:ind w:firstLine="0"/>
        <w:rPr>
          <w:b w:val="0"/>
          <w:color w:val="FF0000"/>
        </w:rPr>
      </w:pPr>
      <w:r w:rsidRPr="00C97F2E">
        <w:rPr>
          <w:b w:val="0"/>
          <w:color w:val="FF0000"/>
        </w:rPr>
        <w:t>As required.</w:t>
      </w:r>
    </w:p>
    <w:p w14:paraId="728B288D" w14:textId="77777777" w:rsidR="00D459A7" w:rsidRPr="00C34AF9" w:rsidRDefault="00D459A7">
      <w:pPr>
        <w:pStyle w:val="BodyText"/>
        <w:spacing w:before="10"/>
        <w:rPr>
          <w:b/>
        </w:rPr>
      </w:pPr>
    </w:p>
    <w:p w14:paraId="728B288E" w14:textId="77777777" w:rsidR="00D459A7" w:rsidRPr="00C34AF9" w:rsidRDefault="00C10EE2">
      <w:pPr>
        <w:pStyle w:val="ListParagraph"/>
        <w:numPr>
          <w:ilvl w:val="1"/>
          <w:numId w:val="3"/>
        </w:numPr>
        <w:tabs>
          <w:tab w:val="left" w:pos="1181"/>
        </w:tabs>
        <w:rPr>
          <w:sz w:val="20"/>
          <w:szCs w:val="20"/>
        </w:rPr>
      </w:pPr>
      <w:r w:rsidRPr="00C34AF9">
        <w:rPr>
          <w:sz w:val="20"/>
          <w:szCs w:val="20"/>
          <w:u w:val="single"/>
        </w:rPr>
        <w:t>Billeting</w:t>
      </w:r>
    </w:p>
    <w:p w14:paraId="728B288F" w14:textId="77777777" w:rsidR="00D459A7" w:rsidRPr="00C34AF9" w:rsidRDefault="00C10EE2">
      <w:pPr>
        <w:pStyle w:val="BodyText"/>
        <w:spacing w:before="1"/>
        <w:ind w:left="1180"/>
      </w:pPr>
      <w:r w:rsidRPr="00C34AF9">
        <w:t>As Required</w:t>
      </w:r>
    </w:p>
    <w:p w14:paraId="728B2890" w14:textId="77777777" w:rsidR="00D459A7" w:rsidRPr="00C34AF9" w:rsidRDefault="00D459A7">
      <w:pPr>
        <w:pStyle w:val="BodyText"/>
      </w:pPr>
    </w:p>
    <w:p w14:paraId="728B2891" w14:textId="77777777" w:rsidR="00D459A7" w:rsidRPr="00C34AF9" w:rsidRDefault="00C10EE2">
      <w:pPr>
        <w:pStyle w:val="ListParagraph"/>
        <w:numPr>
          <w:ilvl w:val="1"/>
          <w:numId w:val="3"/>
        </w:numPr>
        <w:tabs>
          <w:tab w:val="left" w:pos="1181"/>
        </w:tabs>
        <w:spacing w:before="1"/>
        <w:rPr>
          <w:sz w:val="20"/>
          <w:szCs w:val="20"/>
        </w:rPr>
      </w:pPr>
      <w:r w:rsidRPr="00C34AF9">
        <w:rPr>
          <w:sz w:val="20"/>
          <w:szCs w:val="20"/>
          <w:u w:val="single"/>
        </w:rPr>
        <w:t>Messing</w:t>
      </w:r>
    </w:p>
    <w:p w14:paraId="728B2892" w14:textId="77777777" w:rsidR="00D459A7" w:rsidRPr="00C34AF9" w:rsidRDefault="00C10EE2">
      <w:pPr>
        <w:pStyle w:val="BodyText"/>
        <w:ind w:left="1180"/>
      </w:pPr>
      <w:r w:rsidRPr="00C34AF9">
        <w:t>As Required</w:t>
      </w:r>
    </w:p>
    <w:p w14:paraId="728B2893" w14:textId="77777777" w:rsidR="00D459A7" w:rsidRPr="00C34AF9" w:rsidRDefault="00D459A7">
      <w:pPr>
        <w:pStyle w:val="BodyText"/>
        <w:spacing w:before="10"/>
      </w:pPr>
    </w:p>
    <w:p w14:paraId="728B2894" w14:textId="77777777" w:rsidR="00D459A7" w:rsidRPr="00C34AF9" w:rsidRDefault="00C10EE2">
      <w:pPr>
        <w:pStyle w:val="ListParagraph"/>
        <w:numPr>
          <w:ilvl w:val="1"/>
          <w:numId w:val="3"/>
        </w:numPr>
        <w:tabs>
          <w:tab w:val="left" w:pos="1180"/>
          <w:tab w:val="left" w:pos="1181"/>
        </w:tabs>
        <w:spacing w:before="1"/>
        <w:rPr>
          <w:sz w:val="20"/>
          <w:szCs w:val="20"/>
        </w:rPr>
      </w:pPr>
      <w:r w:rsidRPr="00C34AF9">
        <w:rPr>
          <w:sz w:val="20"/>
          <w:szCs w:val="20"/>
          <w:u w:val="single"/>
        </w:rPr>
        <w:t>Medical</w:t>
      </w:r>
    </w:p>
    <w:p w14:paraId="728B2895" w14:textId="77777777" w:rsidR="00D459A7" w:rsidRPr="00C34AF9" w:rsidRDefault="00C10EE2">
      <w:pPr>
        <w:pStyle w:val="BodyText"/>
        <w:ind w:left="1180"/>
      </w:pPr>
      <w:r w:rsidRPr="00C34AF9">
        <w:t>Local medical facilities and by emergency number 911.</w:t>
      </w:r>
    </w:p>
    <w:p w14:paraId="728B2896" w14:textId="77777777" w:rsidR="00D459A7" w:rsidRPr="00C34AF9" w:rsidRDefault="00D459A7">
      <w:pPr>
        <w:pStyle w:val="BodyText"/>
        <w:spacing w:before="1"/>
      </w:pPr>
    </w:p>
    <w:p w14:paraId="728B2897" w14:textId="77777777" w:rsidR="00D459A7" w:rsidRPr="00C34AF9" w:rsidRDefault="00C10EE2" w:rsidP="00C34AF9">
      <w:pPr>
        <w:pStyle w:val="ListParagraph"/>
        <w:numPr>
          <w:ilvl w:val="2"/>
          <w:numId w:val="3"/>
        </w:numPr>
        <w:tabs>
          <w:tab w:val="left" w:pos="1181"/>
        </w:tabs>
        <w:ind w:right="134"/>
        <w:jc w:val="left"/>
        <w:rPr>
          <w:sz w:val="20"/>
          <w:szCs w:val="20"/>
        </w:rPr>
      </w:pPr>
      <w:r w:rsidRPr="00C34AF9">
        <w:rPr>
          <w:sz w:val="20"/>
          <w:szCs w:val="20"/>
        </w:rPr>
        <w:t>Ambulatory patients may be transported to facilities by CAP vehicle. All other transport should be arranged by calling 911. Care-flight is available for aero-medical</w:t>
      </w:r>
      <w:r w:rsidRPr="00C34AF9">
        <w:rPr>
          <w:spacing w:val="-3"/>
          <w:sz w:val="20"/>
          <w:szCs w:val="20"/>
        </w:rPr>
        <w:t xml:space="preserve"> </w:t>
      </w:r>
      <w:r w:rsidRPr="00C34AF9">
        <w:rPr>
          <w:sz w:val="20"/>
          <w:szCs w:val="20"/>
        </w:rPr>
        <w:t>transport.</w:t>
      </w:r>
    </w:p>
    <w:p w14:paraId="728B2898" w14:textId="77777777" w:rsidR="00D459A7" w:rsidRPr="00C34AF9" w:rsidRDefault="00D459A7">
      <w:pPr>
        <w:pStyle w:val="BodyText"/>
        <w:spacing w:before="10"/>
      </w:pPr>
    </w:p>
    <w:p w14:paraId="728B2899" w14:textId="77777777" w:rsidR="00D459A7" w:rsidRPr="00C34AF9" w:rsidRDefault="00C10EE2">
      <w:pPr>
        <w:pStyle w:val="ListParagraph"/>
        <w:numPr>
          <w:ilvl w:val="1"/>
          <w:numId w:val="3"/>
        </w:numPr>
        <w:tabs>
          <w:tab w:val="left" w:pos="1181"/>
        </w:tabs>
        <w:rPr>
          <w:sz w:val="20"/>
          <w:szCs w:val="20"/>
        </w:rPr>
      </w:pPr>
      <w:r w:rsidRPr="00C34AF9">
        <w:rPr>
          <w:sz w:val="20"/>
          <w:szCs w:val="20"/>
          <w:u w:val="single"/>
        </w:rPr>
        <w:t>Police and</w:t>
      </w:r>
      <w:r w:rsidRPr="00C34AF9">
        <w:rPr>
          <w:spacing w:val="-3"/>
          <w:sz w:val="20"/>
          <w:szCs w:val="20"/>
          <w:u w:val="single"/>
        </w:rPr>
        <w:t xml:space="preserve"> </w:t>
      </w:r>
      <w:r w:rsidRPr="00C34AF9">
        <w:rPr>
          <w:sz w:val="20"/>
          <w:szCs w:val="20"/>
          <w:u w:val="single"/>
        </w:rPr>
        <w:t>Fire</w:t>
      </w:r>
    </w:p>
    <w:p w14:paraId="728B289B" w14:textId="77777777" w:rsidR="00D459A7" w:rsidRPr="00C34AF9" w:rsidRDefault="00C10EE2" w:rsidP="00BE3CCE">
      <w:pPr>
        <w:pStyle w:val="BodyText"/>
        <w:spacing w:before="93"/>
        <w:ind w:left="1540" w:hanging="370"/>
      </w:pPr>
      <w:r w:rsidRPr="00C34AF9">
        <w:t>Local facilities and by emergency number is 911.</w:t>
      </w:r>
    </w:p>
    <w:p w14:paraId="728B289C" w14:textId="77777777" w:rsidR="00D459A7" w:rsidRPr="00C34AF9" w:rsidRDefault="00D459A7">
      <w:pPr>
        <w:pStyle w:val="BodyText"/>
      </w:pPr>
    </w:p>
    <w:p w14:paraId="728B289D" w14:textId="4078C067" w:rsidR="00D459A7" w:rsidRDefault="00C10EE2">
      <w:pPr>
        <w:pStyle w:val="Heading2"/>
        <w:numPr>
          <w:ilvl w:val="0"/>
          <w:numId w:val="3"/>
        </w:numPr>
        <w:tabs>
          <w:tab w:val="left" w:pos="821"/>
        </w:tabs>
        <w:ind w:left="820" w:hanging="360"/>
        <w:jc w:val="left"/>
      </w:pPr>
      <w:bookmarkStart w:id="11" w:name="_TOC_250002"/>
      <w:bookmarkEnd w:id="11"/>
      <w:r w:rsidRPr="00C34AF9">
        <w:t>Military Support Requirements</w:t>
      </w:r>
    </w:p>
    <w:p w14:paraId="7379FDDD" w14:textId="38D743A7" w:rsidR="00C97F2E" w:rsidRPr="00C97F2E" w:rsidRDefault="00C97F2E" w:rsidP="00C97F2E">
      <w:pPr>
        <w:pStyle w:val="Heading2"/>
        <w:tabs>
          <w:tab w:val="left" w:pos="821"/>
        </w:tabs>
        <w:ind w:firstLine="0"/>
        <w:rPr>
          <w:b w:val="0"/>
          <w:color w:val="FF0000"/>
        </w:rPr>
      </w:pPr>
      <w:r>
        <w:rPr>
          <w:b w:val="0"/>
          <w:color w:val="FF0000"/>
        </w:rPr>
        <w:t>As required.</w:t>
      </w:r>
    </w:p>
    <w:p w14:paraId="728B289E" w14:textId="77777777" w:rsidR="00D459A7" w:rsidRPr="00C34AF9" w:rsidRDefault="00D459A7">
      <w:pPr>
        <w:pStyle w:val="BodyText"/>
        <w:spacing w:before="10"/>
        <w:rPr>
          <w:b/>
        </w:rPr>
      </w:pPr>
    </w:p>
    <w:p w14:paraId="1DC6641A" w14:textId="5CC6A16F" w:rsidR="0039414A" w:rsidRDefault="00C97F2E" w:rsidP="00914152">
      <w:pPr>
        <w:pStyle w:val="BodyText"/>
        <w:ind w:left="810" w:right="89"/>
      </w:pPr>
      <w:r>
        <w:t xml:space="preserve">Example: </w:t>
      </w:r>
      <w:r w:rsidR="00C10EE2" w:rsidRPr="00C34AF9">
        <w:t xml:space="preserve">Use of Air National Guard facilities at KEFD </w:t>
      </w:r>
      <w:proofErr w:type="gramStart"/>
      <w:r w:rsidR="00C10EE2" w:rsidRPr="00C34AF9">
        <w:t>have been approved</w:t>
      </w:r>
      <w:proofErr w:type="gramEnd"/>
      <w:r w:rsidR="00C10EE2" w:rsidRPr="00C34AF9">
        <w:t xml:space="preserve"> for this event. Various ANG personnel will be available during the event. </w:t>
      </w:r>
      <w:proofErr w:type="gramStart"/>
      <w:r w:rsidR="00C10EE2" w:rsidRPr="00C34AF9">
        <w:t>This has been coordinated in advance by the project officer or their designated personnel</w:t>
      </w:r>
      <w:proofErr w:type="gramEnd"/>
      <w:r w:rsidR="00C10EE2" w:rsidRPr="00C34AF9">
        <w:t>.</w:t>
      </w:r>
    </w:p>
    <w:p w14:paraId="20D5BBBB" w14:textId="77777777" w:rsidR="00D459A7" w:rsidRPr="00C34AF9" w:rsidRDefault="00D459A7" w:rsidP="009A6A6C">
      <w:pPr>
        <w:pStyle w:val="BodyText"/>
        <w:ind w:left="810" w:right="89"/>
      </w:pPr>
    </w:p>
    <w:p w14:paraId="728B28A0" w14:textId="77777777" w:rsidR="00D459A7" w:rsidRPr="00C34AF9" w:rsidRDefault="00D459A7">
      <w:pPr>
        <w:pStyle w:val="BodyText"/>
        <w:spacing w:before="2"/>
      </w:pPr>
    </w:p>
    <w:p w14:paraId="2509DB18" w14:textId="77777777" w:rsidR="00961E33" w:rsidRDefault="00C10EE2" w:rsidP="00C34AF9">
      <w:pPr>
        <w:pStyle w:val="Heading2"/>
        <w:numPr>
          <w:ilvl w:val="0"/>
          <w:numId w:val="3"/>
        </w:numPr>
        <w:tabs>
          <w:tab w:val="left" w:pos="821"/>
        </w:tabs>
        <w:ind w:left="820" w:hanging="360"/>
        <w:jc w:val="left"/>
      </w:pPr>
      <w:bookmarkStart w:id="12" w:name="_TOC_250001"/>
      <w:r w:rsidRPr="00C34AF9">
        <w:t>Public</w:t>
      </w:r>
      <w:r w:rsidRPr="00C34AF9">
        <w:rPr>
          <w:spacing w:val="-2"/>
        </w:rPr>
        <w:t xml:space="preserve"> </w:t>
      </w:r>
      <w:bookmarkEnd w:id="12"/>
      <w:r w:rsidRPr="00C34AF9">
        <w:t>Affairs</w:t>
      </w:r>
    </w:p>
    <w:p w14:paraId="4E0DA3B0" w14:textId="6B5E6681" w:rsidR="004601A8" w:rsidRPr="00C34AF9" w:rsidRDefault="00961E33" w:rsidP="00961E33">
      <w:pPr>
        <w:pStyle w:val="Heading2"/>
        <w:tabs>
          <w:tab w:val="left" w:pos="821"/>
        </w:tabs>
        <w:ind w:firstLine="0"/>
      </w:pPr>
      <w:r>
        <w:rPr>
          <w:b w:val="0"/>
          <w:color w:val="FF0000"/>
        </w:rPr>
        <w:t>As required.  The below is an example.  Keep all subsections.  If not applicable, then N/A.</w:t>
      </w:r>
      <w:r w:rsidR="00DC6814">
        <w:br/>
      </w:r>
    </w:p>
    <w:p w14:paraId="2181B103" w14:textId="3F6F810A" w:rsidR="004601A8" w:rsidRPr="00C34AF9" w:rsidRDefault="004601A8" w:rsidP="00C34AF9">
      <w:pPr>
        <w:pStyle w:val="Heading2"/>
        <w:numPr>
          <w:ilvl w:val="1"/>
          <w:numId w:val="3"/>
        </w:numPr>
        <w:tabs>
          <w:tab w:val="left" w:pos="821"/>
        </w:tabs>
        <w:rPr>
          <w:b w:val="0"/>
          <w:u w:val="single"/>
        </w:rPr>
      </w:pPr>
      <w:r w:rsidRPr="00C34AF9">
        <w:rPr>
          <w:b w:val="0"/>
          <w:u w:val="single"/>
        </w:rPr>
        <w:t>Media Contact</w:t>
      </w:r>
    </w:p>
    <w:p w14:paraId="728B28A2" w14:textId="25CC11E0" w:rsidR="00D459A7" w:rsidRPr="00C34AF9" w:rsidRDefault="004601A8" w:rsidP="00DB5459">
      <w:pPr>
        <w:pStyle w:val="BodyText"/>
        <w:spacing w:before="10"/>
        <w:ind w:left="1170"/>
        <w:rPr>
          <w:b/>
        </w:rPr>
      </w:pPr>
      <w:r w:rsidRPr="00C34AF9">
        <w:t>All media communication will be referred to the ANG PAO, Mission PIO or the IC. Participants are expected to refer all media inquiries regarding any mishap to the Mission Public Information Offi</w:t>
      </w:r>
      <w:r w:rsidR="00AD41EB">
        <w:t>cer</w:t>
      </w:r>
      <w:r w:rsidR="00AD41EB">
        <w:br/>
      </w:r>
    </w:p>
    <w:p w14:paraId="728B28A3" w14:textId="77777777" w:rsidR="00D459A7" w:rsidRPr="00C34AF9" w:rsidRDefault="00C10EE2" w:rsidP="009A6A6C">
      <w:pPr>
        <w:pStyle w:val="ListParagraph"/>
        <w:numPr>
          <w:ilvl w:val="1"/>
          <w:numId w:val="3"/>
        </w:numPr>
        <w:tabs>
          <w:tab w:val="left" w:pos="1541"/>
        </w:tabs>
        <w:rPr>
          <w:sz w:val="20"/>
          <w:szCs w:val="20"/>
        </w:rPr>
      </w:pPr>
      <w:r w:rsidRPr="00C34AF9">
        <w:rPr>
          <w:sz w:val="20"/>
          <w:szCs w:val="20"/>
          <w:u w:val="single"/>
        </w:rPr>
        <w:t>Internal</w:t>
      </w:r>
    </w:p>
    <w:p w14:paraId="728B28A4" w14:textId="32040D15" w:rsidR="00D459A7" w:rsidRPr="00C34AF9" w:rsidRDefault="00C10EE2" w:rsidP="009A6A6C">
      <w:pPr>
        <w:pStyle w:val="BodyText"/>
        <w:ind w:left="1170"/>
      </w:pPr>
      <w:r w:rsidRPr="00C34AF9">
        <w:t>The Public Information Officer (PIO) for this mission will be assigned by Texas Wing P</w:t>
      </w:r>
      <w:r w:rsidR="00A845A2" w:rsidRPr="00C34AF9">
        <w:t>A</w:t>
      </w:r>
      <w:r w:rsidRPr="00C34AF9">
        <w:t>O</w:t>
      </w:r>
      <w:r w:rsidRPr="00C34AF9">
        <w:rPr>
          <w:i/>
        </w:rPr>
        <w:t xml:space="preserve">, </w:t>
      </w:r>
      <w:r w:rsidRPr="00C34AF9">
        <w:t>in coordination with the ANG PAO and the Project Officer.</w:t>
      </w:r>
    </w:p>
    <w:p w14:paraId="728B28A5" w14:textId="77777777" w:rsidR="00D459A7" w:rsidRPr="00C34AF9" w:rsidRDefault="00D459A7" w:rsidP="009A6A6C">
      <w:pPr>
        <w:pStyle w:val="BodyText"/>
        <w:spacing w:before="1"/>
        <w:ind w:left="1170" w:hanging="360"/>
      </w:pPr>
    </w:p>
    <w:p w14:paraId="728B28A6" w14:textId="77777777" w:rsidR="00D459A7" w:rsidRPr="00C34AF9" w:rsidRDefault="00C10EE2" w:rsidP="009A6A6C">
      <w:pPr>
        <w:pStyle w:val="ListParagraph"/>
        <w:numPr>
          <w:ilvl w:val="1"/>
          <w:numId w:val="3"/>
        </w:numPr>
        <w:tabs>
          <w:tab w:val="left" w:pos="1541"/>
        </w:tabs>
        <w:spacing w:before="1"/>
        <w:rPr>
          <w:sz w:val="20"/>
          <w:szCs w:val="20"/>
        </w:rPr>
      </w:pPr>
      <w:r w:rsidRPr="00C34AF9">
        <w:rPr>
          <w:sz w:val="20"/>
          <w:szCs w:val="20"/>
          <w:u w:val="single"/>
        </w:rPr>
        <w:t>External</w:t>
      </w:r>
    </w:p>
    <w:p w14:paraId="6C0F8440" w14:textId="2BB70A0C" w:rsidR="00DC6814" w:rsidRDefault="00C10EE2" w:rsidP="00DC6814">
      <w:pPr>
        <w:pStyle w:val="BodyText"/>
        <w:ind w:left="1170" w:right="902"/>
        <w:rPr>
          <w:b/>
          <w:bCs/>
        </w:rPr>
      </w:pPr>
      <w:r w:rsidRPr="00C34AF9">
        <w:t>News releases to local newspapers, radio and TV media will be made by the Texas ANG PAO in coordination with the IC and CAP Mission PIO.</w:t>
      </w:r>
      <w:r w:rsidR="00E765A5" w:rsidRPr="00C34AF9">
        <w:t xml:space="preserve">  The CAP IC will coordinate releases with CAP/MAC</w:t>
      </w:r>
      <w:r w:rsidR="00944142" w:rsidRPr="00C34AF9">
        <w:t xml:space="preserve"> who will coordinate with 1AF/PA.</w:t>
      </w:r>
      <w:bookmarkStart w:id="13" w:name="_TOC_250000"/>
      <w:bookmarkEnd w:id="13"/>
      <w:r w:rsidR="00B144A1">
        <w:br/>
      </w:r>
    </w:p>
    <w:p w14:paraId="728B28A9" w14:textId="76ABFA60" w:rsidR="00D459A7" w:rsidRDefault="00C10EE2">
      <w:pPr>
        <w:pStyle w:val="Heading2"/>
        <w:numPr>
          <w:ilvl w:val="0"/>
          <w:numId w:val="3"/>
        </w:numPr>
        <w:tabs>
          <w:tab w:val="left" w:pos="821"/>
        </w:tabs>
        <w:ind w:left="820" w:hanging="360"/>
        <w:jc w:val="left"/>
      </w:pPr>
      <w:r w:rsidRPr="00C34AF9">
        <w:t>Contingencies</w:t>
      </w:r>
      <w:r w:rsidR="00DC6814">
        <w:t xml:space="preserve"> &amp; Emergency Services Missions</w:t>
      </w:r>
    </w:p>
    <w:p w14:paraId="3EB13DEB" w14:textId="10A1CBC6" w:rsidR="00961E33" w:rsidRPr="00961E33" w:rsidRDefault="00961E33" w:rsidP="00961E33">
      <w:pPr>
        <w:pStyle w:val="Heading2"/>
        <w:tabs>
          <w:tab w:val="left" w:pos="821"/>
        </w:tabs>
        <w:ind w:firstLine="0"/>
        <w:rPr>
          <w:b w:val="0"/>
          <w:color w:val="FF0000"/>
        </w:rPr>
      </w:pPr>
      <w:r>
        <w:rPr>
          <w:b w:val="0"/>
          <w:color w:val="FF0000"/>
        </w:rPr>
        <w:t>As required.</w:t>
      </w:r>
    </w:p>
    <w:p w14:paraId="0283C5CA" w14:textId="77777777" w:rsidR="00EC4B37" w:rsidRPr="00C34AF9" w:rsidRDefault="00EC4B37" w:rsidP="00C34AF9">
      <w:pPr>
        <w:pStyle w:val="Heading2"/>
        <w:tabs>
          <w:tab w:val="left" w:pos="821"/>
        </w:tabs>
        <w:ind w:firstLine="0"/>
        <w:jc w:val="right"/>
      </w:pPr>
    </w:p>
    <w:p w14:paraId="1EB4EF74" w14:textId="5C63E94C" w:rsidR="00EC4B37" w:rsidRPr="00DC6814" w:rsidRDefault="00961E33" w:rsidP="00DC6814">
      <w:pPr>
        <w:pStyle w:val="Heading2"/>
        <w:tabs>
          <w:tab w:val="left" w:pos="821"/>
        </w:tabs>
        <w:ind w:hanging="10"/>
        <w:rPr>
          <w:b w:val="0"/>
          <w:bCs w:val="0"/>
        </w:rPr>
      </w:pPr>
      <w:r>
        <w:rPr>
          <w:b w:val="0"/>
          <w:bCs w:val="0"/>
        </w:rPr>
        <w:t xml:space="preserve">Example: </w:t>
      </w:r>
      <w:r w:rsidR="00B144A1">
        <w:rPr>
          <w:b w:val="0"/>
          <w:bCs w:val="0"/>
        </w:rPr>
        <w:t>Any</w:t>
      </w:r>
      <w:r w:rsidR="00EC4B37" w:rsidRPr="00DC6814">
        <w:rPr>
          <w:b w:val="0"/>
          <w:bCs w:val="0"/>
        </w:rPr>
        <w:t xml:space="preserve"> event may be suspended or terminated and CAP resources reassigned, at the direction of an active Emergency Services Mission Incident Commander, Texas Wing/CC, or Higher Headquarters CAP or CAP-USAF direction; otherwise, the event </w:t>
      </w:r>
      <w:proofErr w:type="gramStart"/>
      <w:r w:rsidR="00EC4B37" w:rsidRPr="00DC6814">
        <w:rPr>
          <w:b w:val="0"/>
          <w:bCs w:val="0"/>
        </w:rPr>
        <w:t>is expected</w:t>
      </w:r>
      <w:proofErr w:type="gramEnd"/>
      <w:r w:rsidR="00EC4B37" w:rsidRPr="00DC6814">
        <w:rPr>
          <w:b w:val="0"/>
          <w:bCs w:val="0"/>
        </w:rPr>
        <w:t xml:space="preserve"> to continue as planned.</w:t>
      </w:r>
    </w:p>
    <w:p w14:paraId="7B8A4ADE" w14:textId="01168A92" w:rsidR="00EC4B37" w:rsidRPr="00DC6814" w:rsidRDefault="00DC6814" w:rsidP="00DC6814">
      <w:pPr>
        <w:ind w:left="450"/>
        <w:rPr>
          <w:sz w:val="20"/>
          <w:szCs w:val="20"/>
        </w:rPr>
      </w:pPr>
      <w:r>
        <w:rPr>
          <w:b/>
          <w:bCs/>
          <w:sz w:val="20"/>
          <w:szCs w:val="20"/>
        </w:rPr>
        <w:br/>
      </w:r>
    </w:p>
    <w:p w14:paraId="488E87D1" w14:textId="29A7C852" w:rsidR="00EC4B37" w:rsidRDefault="00EC4B37" w:rsidP="00C34AF9">
      <w:pPr>
        <w:pStyle w:val="Heading2"/>
        <w:tabs>
          <w:tab w:val="left" w:pos="821"/>
        </w:tabs>
        <w:ind w:left="1180" w:firstLine="0"/>
        <w:jc w:val="right"/>
      </w:pPr>
    </w:p>
    <w:p w14:paraId="24BCB9A6" w14:textId="5C846566" w:rsidR="00EF0A15" w:rsidRDefault="00EF0A15" w:rsidP="00C34AF9">
      <w:pPr>
        <w:pStyle w:val="Heading2"/>
        <w:tabs>
          <w:tab w:val="left" w:pos="821"/>
        </w:tabs>
        <w:ind w:left="1180" w:firstLine="0"/>
        <w:jc w:val="right"/>
      </w:pPr>
    </w:p>
    <w:p w14:paraId="5E32E61A" w14:textId="047B46E6" w:rsidR="00EF0A15" w:rsidRDefault="00EF0A15">
      <w:pPr>
        <w:rPr>
          <w:b/>
          <w:bCs/>
          <w:sz w:val="20"/>
          <w:szCs w:val="20"/>
        </w:rPr>
      </w:pPr>
      <w:r>
        <w:br w:type="page"/>
      </w:r>
    </w:p>
    <w:p w14:paraId="4B1187DA" w14:textId="77777777" w:rsidR="00EF0A15" w:rsidRPr="00EF0A15" w:rsidRDefault="00EF0A15" w:rsidP="00EF0A15">
      <w:pPr>
        <w:spacing w:before="2"/>
        <w:ind w:right="10"/>
        <w:jc w:val="center"/>
        <w:rPr>
          <w:rFonts w:ascii="Times New Roman" w:eastAsia="Times New Roman" w:hAnsi="Times New Roman" w:cs="Times New Roman"/>
          <w:sz w:val="36"/>
          <w:lang w:bidi="ar-SA"/>
        </w:rPr>
      </w:pPr>
      <w:r w:rsidRPr="00EF0A15">
        <w:rPr>
          <w:rFonts w:ascii="Times New Roman" w:eastAsia="Times New Roman" w:hAnsi="Times New Roman" w:cs="Times New Roman"/>
          <w:sz w:val="36"/>
          <w:lang w:bidi="ar-SA"/>
        </w:rPr>
        <w:t>*EXAMPLE*</w:t>
      </w:r>
    </w:p>
    <w:p w14:paraId="7A959B92" w14:textId="77777777" w:rsidR="00EF0A15" w:rsidRPr="00EF0A15" w:rsidRDefault="00EF0A15" w:rsidP="00EF0A15">
      <w:pPr>
        <w:spacing w:before="2"/>
        <w:ind w:right="10"/>
        <w:jc w:val="center"/>
        <w:rPr>
          <w:rFonts w:ascii="Times New Roman" w:eastAsia="Times New Roman" w:hAnsi="Times New Roman" w:cs="Times New Roman"/>
          <w:sz w:val="36"/>
          <w:lang w:bidi="ar-SA"/>
        </w:rPr>
      </w:pPr>
    </w:p>
    <w:p w14:paraId="587E2706" w14:textId="77777777" w:rsidR="00EF0A15" w:rsidRPr="00EF0A15" w:rsidRDefault="00EF0A15" w:rsidP="00EF0A15">
      <w:pPr>
        <w:spacing w:before="2"/>
        <w:ind w:right="10"/>
        <w:jc w:val="center"/>
        <w:rPr>
          <w:rFonts w:ascii="Times New Roman" w:eastAsia="Times New Roman" w:hAnsi="Times New Roman" w:cs="Times New Roman"/>
          <w:sz w:val="36"/>
          <w:lang w:bidi="ar-SA"/>
        </w:rPr>
      </w:pPr>
      <w:r w:rsidRPr="00EF0A15">
        <w:rPr>
          <w:rFonts w:ascii="Times New Roman" w:eastAsia="Times New Roman" w:hAnsi="Times New Roman" w:cs="Times New Roman"/>
          <w:sz w:val="36"/>
          <w:lang w:bidi="ar-SA"/>
        </w:rPr>
        <w:t>Hurricane Maria Recovery Support to FEMA</w:t>
      </w:r>
    </w:p>
    <w:p w14:paraId="7AABFC19" w14:textId="77777777" w:rsidR="00EF0A15" w:rsidRPr="00EF0A15" w:rsidRDefault="00EF0A15" w:rsidP="00EF0A15">
      <w:pPr>
        <w:spacing w:before="2"/>
        <w:ind w:left="1440" w:right="1226"/>
        <w:jc w:val="center"/>
        <w:rPr>
          <w:rFonts w:ascii="Times New Roman" w:eastAsia="Times New Roman" w:hAnsi="Times New Roman" w:cs="Times New Roman"/>
          <w:sz w:val="36"/>
          <w:lang w:bidi="ar-SA"/>
        </w:rPr>
      </w:pPr>
      <w:r w:rsidRPr="00EF0A15">
        <w:rPr>
          <w:rFonts w:ascii="Times New Roman" w:eastAsia="Times New Roman" w:hAnsi="Times New Roman" w:cs="Times New Roman"/>
          <w:sz w:val="36"/>
          <w:lang w:bidi="ar-SA"/>
        </w:rPr>
        <w:t>SITREP #12</w:t>
      </w:r>
    </w:p>
    <w:p w14:paraId="32F35301" w14:textId="77777777" w:rsidR="00EF0A15" w:rsidRPr="00EF0A15" w:rsidRDefault="00EF0A15" w:rsidP="00EF0A15">
      <w:pPr>
        <w:spacing w:before="2"/>
        <w:ind w:left="1405" w:right="1224"/>
        <w:jc w:val="center"/>
        <w:rPr>
          <w:rFonts w:ascii="Times New Roman" w:eastAsia="Times New Roman" w:hAnsi="Times New Roman" w:cs="Times New Roman"/>
          <w:lang w:bidi="ar-SA"/>
        </w:rPr>
      </w:pPr>
      <w:r w:rsidRPr="00EF0A15">
        <w:rPr>
          <w:rFonts w:ascii="Times New Roman" w:eastAsia="Times New Roman" w:hAnsi="Times New Roman" w:cs="Times New Roman"/>
          <w:lang w:bidi="ar-SA"/>
        </w:rPr>
        <w:t>14 OCT 2019 / 13:00Z</w:t>
      </w:r>
    </w:p>
    <w:p w14:paraId="3BC41405" w14:textId="77777777" w:rsidR="00EF0A15" w:rsidRPr="00EF0A15" w:rsidRDefault="00EF0A15" w:rsidP="00EF0A15">
      <w:pPr>
        <w:spacing w:before="2"/>
        <w:rPr>
          <w:rFonts w:ascii="Times New Roman" w:eastAsia="Times New Roman" w:hAnsi="Times New Roman" w:cs="Times New Roman"/>
          <w:lang w:bidi="ar-SA"/>
        </w:rPr>
      </w:pPr>
    </w:p>
    <w:p w14:paraId="6C40E8AB" w14:textId="77777777" w:rsidR="00EF0A15" w:rsidRPr="00EF0A15" w:rsidRDefault="00EF0A15" w:rsidP="00EF0A15">
      <w:pPr>
        <w:spacing w:before="1"/>
        <w:ind w:left="119"/>
        <w:outlineLvl w:val="0"/>
        <w:rPr>
          <w:rFonts w:ascii="Times New Roman" w:eastAsia="Times New Roman" w:hAnsi="Times New Roman" w:cs="Times New Roman"/>
          <w:b/>
          <w:bCs/>
          <w:lang w:bidi="ar-SA"/>
        </w:rPr>
      </w:pPr>
      <w:r w:rsidRPr="00EF0A15">
        <w:rPr>
          <w:rFonts w:ascii="Times New Roman" w:eastAsia="Times New Roman" w:hAnsi="Times New Roman" w:cs="Times New Roman"/>
          <w:b/>
          <w:bCs/>
          <w:lang w:bidi="ar-SA"/>
        </w:rPr>
        <w:t>SUMMARY: AFAM #20-1-5665A / Mission Symbol B10</w:t>
      </w:r>
    </w:p>
    <w:p w14:paraId="112AD4B2" w14:textId="77777777" w:rsidR="00EF0A15" w:rsidRPr="00EF0A15" w:rsidRDefault="00EF0A15" w:rsidP="00EF0A15">
      <w:pPr>
        <w:spacing w:before="5"/>
        <w:rPr>
          <w:rFonts w:ascii="Times New Roman" w:eastAsia="Times New Roman" w:hAnsi="Times New Roman" w:cs="Times New Roman"/>
          <w:b/>
          <w:lang w:bidi="ar-SA"/>
        </w:rPr>
      </w:pPr>
    </w:p>
    <w:p w14:paraId="332E6BC9" w14:textId="77777777" w:rsidR="00EF0A15" w:rsidRPr="00EF0A15" w:rsidRDefault="00EF0A15" w:rsidP="00EF0A15">
      <w:pPr>
        <w:spacing w:line="252" w:lineRule="exact"/>
        <w:ind w:left="119"/>
        <w:rPr>
          <w:rFonts w:ascii="Times New Roman" w:eastAsia="Times New Roman" w:hAnsi="Times New Roman" w:cs="Times New Roman"/>
          <w:lang w:bidi="ar-SA"/>
        </w:rPr>
      </w:pPr>
      <w:r w:rsidRPr="00EF0A15">
        <w:rPr>
          <w:rFonts w:ascii="Times New Roman" w:eastAsia="Times New Roman" w:hAnsi="Times New Roman" w:cs="Times New Roman"/>
          <w:lang w:bidi="ar-SA"/>
        </w:rPr>
        <w:t xml:space="preserve">The Civil Air Patrol (CAP), acting in its capacity as the U.S. Air Force Auxiliary (AFAUX), is providing support to the Federal Emergency Management Agency’s (FEMA) recovery efforts in response to catastrophic Hurricane Maria. This mission is a Defense Support to Civil Authorities (DSCA) and the approving authority for sorties is the </w:t>
      </w:r>
      <w:proofErr w:type="gramStart"/>
      <w:r w:rsidRPr="00EF0A15">
        <w:rPr>
          <w:rFonts w:ascii="Times New Roman" w:eastAsia="Times New Roman" w:hAnsi="Times New Roman" w:cs="Times New Roman"/>
          <w:lang w:bidi="ar-SA"/>
        </w:rPr>
        <w:t>1</w:t>
      </w:r>
      <w:proofErr w:type="spellStart"/>
      <w:r w:rsidRPr="00EF0A15">
        <w:rPr>
          <w:rFonts w:ascii="Times New Roman" w:eastAsia="Times New Roman" w:hAnsi="Times New Roman" w:cs="Times New Roman"/>
          <w:position w:val="9"/>
          <w:sz w:val="14"/>
          <w:lang w:bidi="ar-SA"/>
        </w:rPr>
        <w:t>st</w:t>
      </w:r>
      <w:proofErr w:type="spellEnd"/>
      <w:proofErr w:type="gramEnd"/>
      <w:r w:rsidRPr="00EF0A15">
        <w:rPr>
          <w:rFonts w:ascii="Times New Roman" w:eastAsia="Times New Roman" w:hAnsi="Times New Roman" w:cs="Times New Roman"/>
          <w:position w:val="9"/>
          <w:sz w:val="14"/>
          <w:lang w:bidi="ar-SA"/>
        </w:rPr>
        <w:t xml:space="preserve"> </w:t>
      </w:r>
      <w:r w:rsidRPr="00EF0A15">
        <w:rPr>
          <w:rFonts w:ascii="Times New Roman" w:eastAsia="Times New Roman" w:hAnsi="Times New Roman" w:cs="Times New Roman"/>
          <w:lang w:bidi="ar-SA"/>
        </w:rPr>
        <w:t>Air Force.</w:t>
      </w:r>
    </w:p>
    <w:p w14:paraId="16E9BD90" w14:textId="77777777" w:rsidR="00EF0A15" w:rsidRPr="00EF0A15" w:rsidRDefault="00EF0A15" w:rsidP="00EF0A15">
      <w:pPr>
        <w:spacing w:before="9"/>
        <w:rPr>
          <w:rFonts w:ascii="Times New Roman" w:eastAsia="Times New Roman" w:hAnsi="Times New Roman" w:cs="Times New Roman"/>
          <w:sz w:val="21"/>
          <w:lang w:bidi="ar-SA"/>
        </w:rPr>
      </w:pPr>
    </w:p>
    <w:p w14:paraId="2019F1FD" w14:textId="77777777" w:rsidR="00EF0A15" w:rsidRPr="00EF0A15" w:rsidRDefault="00EF0A15" w:rsidP="00EF0A15">
      <w:pPr>
        <w:ind w:left="119" w:right="158"/>
        <w:rPr>
          <w:rFonts w:ascii="Times New Roman" w:eastAsia="Times New Roman" w:hAnsi="Times New Roman" w:cs="Times New Roman"/>
          <w:lang w:bidi="ar-SA"/>
        </w:rPr>
      </w:pPr>
      <w:r w:rsidRPr="00EF0A15">
        <w:rPr>
          <w:rFonts w:ascii="Times New Roman" w:eastAsia="Times New Roman" w:hAnsi="Times New Roman" w:cs="Times New Roman"/>
          <w:lang w:bidi="ar-SA"/>
        </w:rPr>
        <w:t xml:space="preserve">The mission is to operate </w:t>
      </w:r>
      <w:proofErr w:type="spellStart"/>
      <w:r w:rsidRPr="00EF0A15">
        <w:rPr>
          <w:rFonts w:ascii="Times New Roman" w:eastAsia="Times New Roman" w:hAnsi="Times New Roman" w:cs="Times New Roman"/>
          <w:lang w:bidi="ar-SA"/>
        </w:rPr>
        <w:t>sUAS</w:t>
      </w:r>
      <w:proofErr w:type="spellEnd"/>
      <w:r w:rsidRPr="00EF0A15">
        <w:rPr>
          <w:rFonts w:ascii="Times New Roman" w:eastAsia="Times New Roman" w:hAnsi="Times New Roman" w:cs="Times New Roman"/>
          <w:lang w:bidi="ar-SA"/>
        </w:rPr>
        <w:t xml:space="preserve"> flights to obtain geo-referenced </w:t>
      </w:r>
      <w:proofErr w:type="spellStart"/>
      <w:r w:rsidRPr="00EF0A15">
        <w:rPr>
          <w:rFonts w:ascii="Times New Roman" w:eastAsia="Times New Roman" w:hAnsi="Times New Roman" w:cs="Times New Roman"/>
          <w:lang w:bidi="ar-SA"/>
        </w:rPr>
        <w:t>orthomosaic</w:t>
      </w:r>
      <w:proofErr w:type="spellEnd"/>
      <w:r w:rsidRPr="00EF0A15">
        <w:rPr>
          <w:rFonts w:ascii="Times New Roman" w:eastAsia="Times New Roman" w:hAnsi="Times New Roman" w:cs="Times New Roman"/>
          <w:lang w:bidi="ar-SA"/>
        </w:rPr>
        <w:t xml:space="preserve"> images and 3D modeling of designated critical infrastructure repair projects throughout Puerto</w:t>
      </w:r>
      <w:r w:rsidRPr="00EF0A15">
        <w:rPr>
          <w:rFonts w:ascii="Times New Roman" w:eastAsia="Times New Roman" w:hAnsi="Times New Roman" w:cs="Times New Roman"/>
          <w:spacing w:val="52"/>
          <w:lang w:bidi="ar-SA"/>
        </w:rPr>
        <w:t xml:space="preserve"> </w:t>
      </w:r>
      <w:r w:rsidRPr="00EF0A15">
        <w:rPr>
          <w:rFonts w:ascii="Times New Roman" w:eastAsia="Times New Roman" w:hAnsi="Times New Roman" w:cs="Times New Roman"/>
          <w:lang w:bidi="ar-SA"/>
        </w:rPr>
        <w:t>Rico.</w:t>
      </w:r>
    </w:p>
    <w:p w14:paraId="1E6544FD" w14:textId="77777777" w:rsidR="00EF0A15" w:rsidRPr="00EF0A15" w:rsidRDefault="00EF0A15" w:rsidP="00EF0A15">
      <w:pPr>
        <w:spacing w:before="9"/>
        <w:rPr>
          <w:rFonts w:ascii="Times New Roman" w:eastAsia="Times New Roman" w:hAnsi="Times New Roman" w:cs="Times New Roman"/>
          <w:sz w:val="21"/>
          <w:lang w:bidi="ar-SA"/>
        </w:rPr>
      </w:pPr>
    </w:p>
    <w:p w14:paraId="2E145BBA" w14:textId="77777777" w:rsidR="00EF0A15" w:rsidRPr="00EF0A15" w:rsidRDefault="00EF0A15" w:rsidP="00EF0A15">
      <w:pPr>
        <w:spacing w:before="1"/>
        <w:ind w:left="119"/>
        <w:rPr>
          <w:rFonts w:ascii="Times New Roman" w:eastAsia="Times New Roman" w:hAnsi="Times New Roman" w:cs="Times New Roman"/>
          <w:lang w:bidi="ar-SA"/>
        </w:rPr>
      </w:pPr>
      <w:r w:rsidRPr="00EF0A15">
        <w:rPr>
          <w:rFonts w:ascii="Times New Roman" w:eastAsia="Times New Roman" w:hAnsi="Times New Roman" w:cs="Times New Roman"/>
          <w:b/>
          <w:lang w:bidi="ar-SA"/>
        </w:rPr>
        <w:t xml:space="preserve">Incident Commander: </w:t>
      </w:r>
      <w:proofErr w:type="spellStart"/>
      <w:r w:rsidRPr="00EF0A15">
        <w:rPr>
          <w:rFonts w:ascii="Times New Roman" w:eastAsia="Times New Roman" w:hAnsi="Times New Roman" w:cs="Times New Roman"/>
          <w:lang w:bidi="ar-SA"/>
        </w:rPr>
        <w:t>Mr</w:t>
      </w:r>
      <w:proofErr w:type="spellEnd"/>
      <w:r w:rsidRPr="00EF0A15">
        <w:rPr>
          <w:rFonts w:ascii="Times New Roman" w:eastAsia="Times New Roman" w:hAnsi="Times New Roman" w:cs="Times New Roman"/>
          <w:lang w:bidi="ar-SA"/>
        </w:rPr>
        <w:t xml:space="preserve"> Austin Worcester, CAP/DOU (XXX) XXX-XXXX</w:t>
      </w:r>
    </w:p>
    <w:p w14:paraId="5E0FC2CA" w14:textId="77777777" w:rsidR="00EF0A15" w:rsidRPr="00EF0A15" w:rsidRDefault="00EF0A15" w:rsidP="00EF0A15">
      <w:pPr>
        <w:spacing w:before="3"/>
        <w:rPr>
          <w:rFonts w:ascii="Times New Roman" w:eastAsia="Times New Roman" w:hAnsi="Times New Roman" w:cs="Times New Roman"/>
          <w:lang w:bidi="ar-SA"/>
        </w:rPr>
      </w:pPr>
    </w:p>
    <w:p w14:paraId="1DB09F85" w14:textId="77777777" w:rsidR="00EF0A15" w:rsidRPr="00EF0A15" w:rsidRDefault="00EF0A15" w:rsidP="00EF0A15">
      <w:pPr>
        <w:ind w:left="119"/>
        <w:rPr>
          <w:rFonts w:ascii="Times New Roman" w:eastAsia="Times New Roman" w:hAnsi="Times New Roman" w:cs="Times New Roman"/>
          <w:lang w:bidi="ar-SA"/>
        </w:rPr>
      </w:pPr>
      <w:r w:rsidRPr="00EF0A15">
        <w:rPr>
          <w:rFonts w:ascii="Times New Roman" w:eastAsia="Times New Roman" w:hAnsi="Times New Roman" w:cs="Times New Roman"/>
          <w:b/>
          <w:lang w:bidi="ar-SA"/>
        </w:rPr>
        <w:t xml:space="preserve">CAP Team Leader: </w:t>
      </w:r>
      <w:r w:rsidRPr="00EF0A15">
        <w:rPr>
          <w:rFonts w:ascii="Times New Roman" w:eastAsia="Times New Roman" w:hAnsi="Times New Roman" w:cs="Times New Roman"/>
          <w:lang w:bidi="ar-SA"/>
        </w:rPr>
        <w:t>Lt Col Joel Shreenan, CAP/DOUA (XXX) XXX-XXXX</w:t>
      </w:r>
    </w:p>
    <w:p w14:paraId="1BE46685" w14:textId="77777777" w:rsidR="00EF0A15" w:rsidRPr="00EF0A15" w:rsidRDefault="00EF0A15" w:rsidP="00EF0A15">
      <w:pPr>
        <w:spacing w:before="1"/>
        <w:rPr>
          <w:rFonts w:ascii="Times New Roman" w:eastAsia="Times New Roman" w:hAnsi="Times New Roman" w:cs="Times New Roman"/>
          <w:lang w:bidi="ar-SA"/>
        </w:rPr>
      </w:pPr>
    </w:p>
    <w:p w14:paraId="243DAE72" w14:textId="77777777" w:rsidR="00EF0A15" w:rsidRPr="00EF0A15" w:rsidRDefault="00EF0A15" w:rsidP="00EF0A15">
      <w:pPr>
        <w:ind w:left="119"/>
        <w:rPr>
          <w:rFonts w:ascii="Times New Roman" w:eastAsia="Times New Roman" w:hAnsi="Times New Roman" w:cs="Times New Roman"/>
          <w:lang w:bidi="ar-SA"/>
        </w:rPr>
      </w:pPr>
      <w:r w:rsidRPr="00EF0A15">
        <w:rPr>
          <w:rFonts w:ascii="Times New Roman" w:eastAsia="Times New Roman" w:hAnsi="Times New Roman" w:cs="Times New Roman"/>
          <w:lang w:bidi="ar-SA"/>
        </w:rPr>
        <w:t>The funding source for AFAM #20-1-5665A is a FEMA MA which is valid through 20 October 19</w:t>
      </w:r>
    </w:p>
    <w:p w14:paraId="6D5A12BE" w14:textId="77777777" w:rsidR="00EF0A15" w:rsidRPr="00EF0A15" w:rsidRDefault="00EF0A15" w:rsidP="00EF0A15">
      <w:pPr>
        <w:spacing w:before="9"/>
        <w:rPr>
          <w:rFonts w:ascii="Times New Roman" w:eastAsia="Times New Roman" w:hAnsi="Times New Roman" w:cs="Times New Roman"/>
          <w:sz w:val="25"/>
          <w:lang w:bidi="ar-SA"/>
        </w:rPr>
      </w:pPr>
    </w:p>
    <w:p w14:paraId="338E003B" w14:textId="77777777" w:rsidR="00EF0A15" w:rsidRPr="00EF0A15" w:rsidRDefault="00EF0A15" w:rsidP="00EF0A15">
      <w:pPr>
        <w:ind w:left="119"/>
        <w:outlineLvl w:val="0"/>
        <w:rPr>
          <w:rFonts w:ascii="Times New Roman" w:eastAsia="Times New Roman" w:hAnsi="Times New Roman" w:cs="Times New Roman"/>
          <w:b/>
          <w:bCs/>
          <w:lang w:bidi="ar-SA"/>
        </w:rPr>
      </w:pPr>
      <w:r w:rsidRPr="00EF0A15">
        <w:rPr>
          <w:rFonts w:ascii="Times New Roman" w:eastAsia="Times New Roman" w:hAnsi="Times New Roman" w:cs="Times New Roman"/>
          <w:b/>
          <w:bCs/>
          <w:u w:val="thick"/>
          <w:lang w:bidi="ar-SA"/>
        </w:rPr>
        <w:t>ACTIVITIES WITHIN THE 24 HOURS:</w:t>
      </w:r>
    </w:p>
    <w:p w14:paraId="69AB9EFD" w14:textId="77777777" w:rsidR="00EF0A15" w:rsidRPr="00EF0A15" w:rsidRDefault="00EF0A15" w:rsidP="00EF0A15">
      <w:pPr>
        <w:spacing w:before="1"/>
        <w:rPr>
          <w:rFonts w:ascii="Times New Roman" w:eastAsia="Times New Roman" w:hAnsi="Times New Roman" w:cs="Times New Roman"/>
          <w:b/>
          <w:lang w:bidi="ar-SA"/>
        </w:rPr>
      </w:pPr>
    </w:p>
    <w:p w14:paraId="77FF3BA7" w14:textId="77777777" w:rsidR="00EF0A15" w:rsidRPr="00EF0A15" w:rsidRDefault="00EF0A15" w:rsidP="00EF0A15">
      <w:pPr>
        <w:spacing w:before="91"/>
        <w:ind w:left="119"/>
        <w:rPr>
          <w:rFonts w:ascii="Times New Roman" w:eastAsia="Times New Roman" w:hAnsi="Times New Roman" w:cs="Times New Roman"/>
          <w:b/>
          <w:lang w:bidi="ar-SA"/>
        </w:rPr>
      </w:pPr>
      <w:r w:rsidRPr="00EF0A15">
        <w:rPr>
          <w:rFonts w:ascii="Times New Roman" w:eastAsia="Times New Roman" w:hAnsi="Times New Roman" w:cs="Times New Roman"/>
          <w:b/>
          <w:lang w:bidi="ar-SA"/>
        </w:rPr>
        <w:t>SUNDAY, 13 OCT</w:t>
      </w:r>
      <w:r w:rsidRPr="00EF0A15">
        <w:rPr>
          <w:rFonts w:ascii="Times New Roman" w:eastAsia="Times New Roman" w:hAnsi="Times New Roman" w:cs="Times New Roman"/>
          <w:b/>
          <w:spacing w:val="-41"/>
          <w:lang w:bidi="ar-SA"/>
        </w:rPr>
        <w:t xml:space="preserve"> </w:t>
      </w:r>
      <w:r w:rsidRPr="00EF0A15">
        <w:rPr>
          <w:rFonts w:ascii="Times New Roman" w:eastAsia="Times New Roman" w:hAnsi="Times New Roman" w:cs="Times New Roman"/>
          <w:b/>
          <w:lang w:bidi="ar-SA"/>
        </w:rPr>
        <w:t>19</w:t>
      </w:r>
    </w:p>
    <w:p w14:paraId="15A07D84" w14:textId="77777777" w:rsidR="00EF0A15" w:rsidRPr="00EF0A15" w:rsidRDefault="00EF0A15" w:rsidP="00EF0A15">
      <w:pPr>
        <w:spacing w:before="91"/>
        <w:ind w:left="119"/>
        <w:rPr>
          <w:rFonts w:ascii="Times New Roman" w:eastAsia="Times New Roman" w:hAnsi="Times New Roman" w:cs="Times New Roman"/>
          <w:b/>
          <w:lang w:bidi="ar-SA"/>
        </w:rPr>
      </w:pPr>
    </w:p>
    <w:p w14:paraId="48FBF091" w14:textId="77777777" w:rsidR="00EF0A15" w:rsidRPr="00EF0A15" w:rsidRDefault="00EF0A15" w:rsidP="00EF0A15">
      <w:pPr>
        <w:spacing w:before="9"/>
        <w:ind w:left="119" w:right="128"/>
        <w:rPr>
          <w:rFonts w:ascii="Times New Roman" w:eastAsia="Times New Roman" w:hAnsi="Times New Roman" w:cs="Times New Roman"/>
          <w:lang w:bidi="ar-SA"/>
        </w:rPr>
      </w:pPr>
      <w:r w:rsidRPr="00EF0A15">
        <w:rPr>
          <w:rFonts w:ascii="Times New Roman" w:eastAsia="Times New Roman" w:hAnsi="Times New Roman" w:cs="Times New Roman"/>
          <w:lang w:bidi="ar-SA"/>
        </w:rPr>
        <w:t xml:space="preserve">The flight portion of just in time training </w:t>
      </w:r>
      <w:proofErr w:type="gramStart"/>
      <w:r w:rsidRPr="00EF0A15">
        <w:rPr>
          <w:rFonts w:ascii="Times New Roman" w:eastAsia="Times New Roman" w:hAnsi="Times New Roman" w:cs="Times New Roman"/>
          <w:lang w:bidi="ar-SA"/>
        </w:rPr>
        <w:t>was conducted</w:t>
      </w:r>
      <w:proofErr w:type="gramEnd"/>
      <w:r w:rsidRPr="00EF0A15">
        <w:rPr>
          <w:rFonts w:ascii="Times New Roman" w:eastAsia="Times New Roman" w:hAnsi="Times New Roman" w:cs="Times New Roman"/>
          <w:lang w:bidi="ar-SA"/>
        </w:rPr>
        <w:t xml:space="preserve"> for the </w:t>
      </w:r>
      <w:r w:rsidRPr="00EF0A15">
        <w:rPr>
          <w:rFonts w:ascii="Times New Roman" w:eastAsia="Times New Roman" w:hAnsi="Times New Roman" w:cs="Times New Roman"/>
          <w:spacing w:val="-3"/>
          <w:lang w:bidi="ar-SA"/>
        </w:rPr>
        <w:t xml:space="preserve">replacement </w:t>
      </w:r>
      <w:r w:rsidRPr="00EF0A15">
        <w:rPr>
          <w:rFonts w:ascii="Times New Roman" w:eastAsia="Times New Roman" w:hAnsi="Times New Roman" w:cs="Times New Roman"/>
          <w:lang w:bidi="ar-SA"/>
        </w:rPr>
        <w:t xml:space="preserve">team </w:t>
      </w:r>
      <w:r w:rsidRPr="00EF0A15">
        <w:rPr>
          <w:rFonts w:ascii="Times New Roman" w:eastAsia="Times New Roman" w:hAnsi="Times New Roman" w:cs="Times New Roman"/>
          <w:spacing w:val="-3"/>
          <w:lang w:bidi="ar-SA"/>
        </w:rPr>
        <w:t xml:space="preserve">members. Training occurred </w:t>
      </w:r>
      <w:r w:rsidRPr="00EF0A15">
        <w:rPr>
          <w:rFonts w:ascii="Times New Roman" w:eastAsia="Times New Roman" w:hAnsi="Times New Roman" w:cs="Times New Roman"/>
          <w:lang w:bidi="ar-SA"/>
        </w:rPr>
        <w:t xml:space="preserve">at target </w:t>
      </w:r>
      <w:r w:rsidRPr="00EF0A15">
        <w:rPr>
          <w:rFonts w:ascii="Times New Roman" w:eastAsia="Times New Roman" w:hAnsi="Times New Roman" w:cs="Times New Roman"/>
          <w:spacing w:val="-3"/>
          <w:lang w:bidi="ar-SA"/>
        </w:rPr>
        <w:t xml:space="preserve">17A. </w:t>
      </w:r>
      <w:r w:rsidRPr="00EF0A15">
        <w:rPr>
          <w:rFonts w:ascii="Times New Roman" w:eastAsia="Times New Roman" w:hAnsi="Times New Roman" w:cs="Times New Roman"/>
          <w:lang w:bidi="ar-SA"/>
        </w:rPr>
        <w:t xml:space="preserve">NADIR and oblique images </w:t>
      </w:r>
      <w:proofErr w:type="gramStart"/>
      <w:r w:rsidRPr="00EF0A15">
        <w:rPr>
          <w:rFonts w:ascii="Times New Roman" w:eastAsia="Times New Roman" w:hAnsi="Times New Roman" w:cs="Times New Roman"/>
          <w:lang w:bidi="ar-SA"/>
        </w:rPr>
        <w:t>were obtained</w:t>
      </w:r>
      <w:proofErr w:type="gramEnd"/>
      <w:r w:rsidRPr="00EF0A15">
        <w:rPr>
          <w:rFonts w:ascii="Times New Roman" w:eastAsia="Times New Roman" w:hAnsi="Times New Roman" w:cs="Times New Roman"/>
          <w:lang w:bidi="ar-SA"/>
        </w:rPr>
        <w:t>.</w:t>
      </w:r>
    </w:p>
    <w:p w14:paraId="0448CCB0" w14:textId="77777777" w:rsidR="00EF0A15" w:rsidRPr="00EF0A15" w:rsidRDefault="00EF0A15" w:rsidP="00EF0A15">
      <w:pPr>
        <w:spacing w:before="10"/>
        <w:rPr>
          <w:rFonts w:ascii="Times New Roman" w:eastAsia="Times New Roman" w:hAnsi="Times New Roman" w:cs="Times New Roman"/>
          <w:sz w:val="21"/>
          <w:lang w:bidi="ar-SA"/>
        </w:rPr>
      </w:pPr>
    </w:p>
    <w:p w14:paraId="77E11F86" w14:textId="77777777" w:rsidR="00EF0A15" w:rsidRPr="00EF0A15" w:rsidRDefault="00EF0A15" w:rsidP="00EF0A15">
      <w:pPr>
        <w:ind w:left="119"/>
        <w:rPr>
          <w:rFonts w:ascii="Times New Roman" w:eastAsia="Times New Roman" w:hAnsi="Times New Roman" w:cs="Times New Roman"/>
          <w:lang w:bidi="ar-SA"/>
        </w:rPr>
      </w:pPr>
      <w:r w:rsidRPr="00EF0A15">
        <w:rPr>
          <w:rFonts w:ascii="Times New Roman" w:eastAsia="Times New Roman" w:hAnsi="Times New Roman" w:cs="Times New Roman"/>
          <w:lang w:bidi="ar-SA"/>
        </w:rPr>
        <w:t>Higher end imagery processing continues at HQ CAP.</w:t>
      </w:r>
    </w:p>
    <w:p w14:paraId="1283629A" w14:textId="77777777" w:rsidR="00EF0A15" w:rsidRPr="00EF0A15" w:rsidRDefault="00EF0A15" w:rsidP="00EF0A15">
      <w:pPr>
        <w:rPr>
          <w:rFonts w:ascii="Times New Roman" w:eastAsia="Times New Roman" w:hAnsi="Times New Roman" w:cs="Times New Roman"/>
          <w:lang w:bidi="ar-SA"/>
        </w:rPr>
      </w:pPr>
    </w:p>
    <w:p w14:paraId="556A586E" w14:textId="77777777" w:rsidR="00EF0A15" w:rsidRPr="00EF0A15" w:rsidRDefault="00EF0A15" w:rsidP="00EF0A15">
      <w:pPr>
        <w:ind w:left="119"/>
        <w:rPr>
          <w:rFonts w:ascii="Times New Roman" w:eastAsia="Times New Roman" w:hAnsi="Times New Roman" w:cs="Times New Roman"/>
          <w:lang w:bidi="ar-SA"/>
        </w:rPr>
      </w:pPr>
      <w:r w:rsidRPr="00EF0A15">
        <w:rPr>
          <w:rFonts w:ascii="Times New Roman" w:eastAsia="Times New Roman" w:hAnsi="Times New Roman" w:cs="Times New Roman"/>
          <w:lang w:bidi="ar-SA"/>
        </w:rPr>
        <w:t xml:space="preserve">Contact information and initial coordination </w:t>
      </w:r>
      <w:proofErr w:type="gramStart"/>
      <w:r w:rsidRPr="00EF0A15">
        <w:rPr>
          <w:rFonts w:ascii="Times New Roman" w:eastAsia="Times New Roman" w:hAnsi="Times New Roman" w:cs="Times New Roman"/>
          <w:lang w:bidi="ar-SA"/>
        </w:rPr>
        <w:t>was received and done with the PR USACE site POCs</w:t>
      </w:r>
      <w:proofErr w:type="gramEnd"/>
      <w:r w:rsidRPr="00EF0A15">
        <w:rPr>
          <w:rFonts w:ascii="Times New Roman" w:eastAsia="Times New Roman" w:hAnsi="Times New Roman" w:cs="Times New Roman"/>
          <w:lang w:bidi="ar-SA"/>
        </w:rPr>
        <w:t>.</w:t>
      </w:r>
    </w:p>
    <w:p w14:paraId="6BCF4D6C" w14:textId="77777777" w:rsidR="00EF0A15" w:rsidRPr="00EF0A15" w:rsidRDefault="00EF0A15" w:rsidP="00EF0A15">
      <w:pPr>
        <w:rPr>
          <w:rFonts w:ascii="Times New Roman" w:eastAsia="Times New Roman" w:hAnsi="Times New Roman" w:cs="Times New Roman"/>
          <w:lang w:bidi="ar-SA"/>
        </w:rPr>
      </w:pPr>
    </w:p>
    <w:p w14:paraId="0ADA23CB" w14:textId="77777777" w:rsidR="00EF0A15" w:rsidRPr="00EF0A15" w:rsidRDefault="00EF0A15" w:rsidP="00EF0A15">
      <w:pPr>
        <w:ind w:left="119"/>
        <w:rPr>
          <w:rFonts w:ascii="Times New Roman" w:eastAsia="Times New Roman" w:hAnsi="Times New Roman" w:cs="Times New Roman"/>
          <w:lang w:bidi="ar-SA"/>
        </w:rPr>
      </w:pPr>
      <w:r w:rsidRPr="00EF0A15">
        <w:rPr>
          <w:rFonts w:ascii="Times New Roman" w:eastAsia="Times New Roman" w:hAnsi="Times New Roman" w:cs="Times New Roman"/>
          <w:lang w:bidi="ar-SA"/>
        </w:rPr>
        <w:t xml:space="preserve">0.72 </w:t>
      </w:r>
      <w:proofErr w:type="spellStart"/>
      <w:r w:rsidRPr="00EF0A15">
        <w:rPr>
          <w:rFonts w:ascii="Times New Roman" w:eastAsia="Times New Roman" w:hAnsi="Times New Roman" w:cs="Times New Roman"/>
          <w:lang w:bidi="ar-SA"/>
        </w:rPr>
        <w:t>sUAS</w:t>
      </w:r>
      <w:proofErr w:type="spellEnd"/>
      <w:r w:rsidRPr="00EF0A15">
        <w:rPr>
          <w:rFonts w:ascii="Times New Roman" w:eastAsia="Times New Roman" w:hAnsi="Times New Roman" w:cs="Times New Roman"/>
          <w:lang w:bidi="ar-SA"/>
        </w:rPr>
        <w:t xml:space="preserve"> flight hours was conducted</w:t>
      </w:r>
    </w:p>
    <w:p w14:paraId="6D9BEA73" w14:textId="77777777" w:rsidR="00EF0A15" w:rsidRPr="00EF0A15" w:rsidRDefault="00EF0A15" w:rsidP="00EF0A15">
      <w:pPr>
        <w:ind w:left="119"/>
        <w:rPr>
          <w:rFonts w:ascii="Times New Roman" w:eastAsia="Times New Roman" w:hAnsi="Times New Roman" w:cs="Times New Roman"/>
          <w:lang w:bidi="ar-SA"/>
        </w:rPr>
      </w:pPr>
      <w:r w:rsidRPr="00EF0A15">
        <w:rPr>
          <w:rFonts w:ascii="Times New Roman" w:eastAsia="Times New Roman" w:hAnsi="Times New Roman" w:cs="Times New Roman"/>
          <w:lang w:bidi="ar-SA"/>
        </w:rPr>
        <w:t xml:space="preserve">A total of 6.31 </w:t>
      </w:r>
      <w:proofErr w:type="spellStart"/>
      <w:r w:rsidRPr="00EF0A15">
        <w:rPr>
          <w:rFonts w:ascii="Times New Roman" w:eastAsia="Times New Roman" w:hAnsi="Times New Roman" w:cs="Times New Roman"/>
          <w:lang w:bidi="ar-SA"/>
        </w:rPr>
        <w:t>sUAS</w:t>
      </w:r>
      <w:proofErr w:type="spellEnd"/>
      <w:r w:rsidRPr="00EF0A15">
        <w:rPr>
          <w:rFonts w:ascii="Times New Roman" w:eastAsia="Times New Roman" w:hAnsi="Times New Roman" w:cs="Times New Roman"/>
          <w:lang w:bidi="ar-SA"/>
        </w:rPr>
        <w:t xml:space="preserve"> flight hours </w:t>
      </w:r>
      <w:proofErr w:type="gramStart"/>
      <w:r w:rsidRPr="00EF0A15">
        <w:rPr>
          <w:rFonts w:ascii="Times New Roman" w:eastAsia="Times New Roman" w:hAnsi="Times New Roman" w:cs="Times New Roman"/>
          <w:lang w:bidi="ar-SA"/>
        </w:rPr>
        <w:t>have been conducted</w:t>
      </w:r>
      <w:proofErr w:type="gramEnd"/>
      <w:r w:rsidRPr="00EF0A15">
        <w:rPr>
          <w:rFonts w:ascii="Times New Roman" w:eastAsia="Times New Roman" w:hAnsi="Times New Roman" w:cs="Times New Roman"/>
          <w:lang w:bidi="ar-SA"/>
        </w:rPr>
        <w:t xml:space="preserve"> during this mission</w:t>
      </w:r>
    </w:p>
    <w:p w14:paraId="117E3777" w14:textId="77777777" w:rsidR="00EF0A15" w:rsidRPr="00EF0A15" w:rsidRDefault="00EF0A15" w:rsidP="00EF0A15">
      <w:pPr>
        <w:spacing w:before="10"/>
        <w:rPr>
          <w:rFonts w:ascii="Times New Roman" w:eastAsia="Times New Roman" w:hAnsi="Times New Roman" w:cs="Times New Roman"/>
          <w:sz w:val="21"/>
          <w:lang w:bidi="ar-SA"/>
        </w:rPr>
      </w:pPr>
    </w:p>
    <w:p w14:paraId="3222831C" w14:textId="77777777" w:rsidR="00EF0A15" w:rsidRPr="00EF0A15" w:rsidRDefault="00EF0A15" w:rsidP="00EF0A15">
      <w:pPr>
        <w:ind w:left="119"/>
        <w:rPr>
          <w:rFonts w:ascii="Times New Roman" w:eastAsia="Times New Roman" w:hAnsi="Times New Roman" w:cs="Times New Roman"/>
          <w:lang w:bidi="ar-SA"/>
        </w:rPr>
      </w:pPr>
      <w:proofErr w:type="gramStart"/>
      <w:r w:rsidRPr="00EF0A15">
        <w:rPr>
          <w:rFonts w:ascii="Times New Roman" w:eastAsia="Times New Roman" w:hAnsi="Times New Roman" w:cs="Times New Roman"/>
          <w:lang w:bidi="ar-SA"/>
        </w:rPr>
        <w:t>887</w:t>
      </w:r>
      <w:proofErr w:type="gramEnd"/>
      <w:r w:rsidRPr="00EF0A15">
        <w:rPr>
          <w:rFonts w:ascii="Times New Roman" w:eastAsia="Times New Roman" w:hAnsi="Times New Roman" w:cs="Times New Roman"/>
          <w:lang w:bidi="ar-SA"/>
        </w:rPr>
        <w:t xml:space="preserve"> </w:t>
      </w:r>
      <w:proofErr w:type="spellStart"/>
      <w:r w:rsidRPr="00EF0A15">
        <w:rPr>
          <w:rFonts w:ascii="Times New Roman" w:eastAsia="Times New Roman" w:hAnsi="Times New Roman" w:cs="Times New Roman"/>
          <w:lang w:bidi="ar-SA"/>
        </w:rPr>
        <w:t>sUAS</w:t>
      </w:r>
      <w:proofErr w:type="spellEnd"/>
      <w:r w:rsidRPr="00EF0A15">
        <w:rPr>
          <w:rFonts w:ascii="Times New Roman" w:eastAsia="Times New Roman" w:hAnsi="Times New Roman" w:cs="Times New Roman"/>
          <w:lang w:bidi="ar-SA"/>
        </w:rPr>
        <w:t xml:space="preserve"> still images and no (0) video image were captured</w:t>
      </w:r>
    </w:p>
    <w:p w14:paraId="710C8975" w14:textId="77777777" w:rsidR="00EF0A15" w:rsidRPr="00EF0A15" w:rsidRDefault="00EF0A15" w:rsidP="00EF0A15">
      <w:pPr>
        <w:spacing w:line="480" w:lineRule="auto"/>
        <w:ind w:left="119" w:right="249"/>
        <w:rPr>
          <w:rFonts w:ascii="Times New Roman" w:eastAsia="Times New Roman" w:hAnsi="Times New Roman" w:cs="Times New Roman"/>
          <w:lang w:bidi="ar-SA"/>
        </w:rPr>
      </w:pPr>
      <w:r w:rsidRPr="00EF0A15">
        <w:rPr>
          <w:rFonts w:ascii="Times New Roman" w:eastAsia="Times New Roman" w:hAnsi="Times New Roman" w:cs="Times New Roman"/>
          <w:lang w:bidi="ar-SA"/>
        </w:rPr>
        <w:t>A</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total</w:t>
      </w:r>
      <w:r w:rsidRPr="00EF0A15">
        <w:rPr>
          <w:rFonts w:ascii="Times New Roman" w:eastAsia="Times New Roman" w:hAnsi="Times New Roman" w:cs="Times New Roman"/>
          <w:spacing w:val="-12"/>
          <w:lang w:bidi="ar-SA"/>
        </w:rPr>
        <w:t xml:space="preserve"> </w:t>
      </w:r>
      <w:r w:rsidRPr="00EF0A15">
        <w:rPr>
          <w:rFonts w:ascii="Times New Roman" w:eastAsia="Times New Roman" w:hAnsi="Times New Roman" w:cs="Times New Roman"/>
          <w:lang w:bidi="ar-SA"/>
        </w:rPr>
        <w:t>of</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4,990</w:t>
      </w:r>
      <w:r w:rsidRPr="00EF0A15">
        <w:rPr>
          <w:rFonts w:ascii="Times New Roman" w:eastAsia="Times New Roman" w:hAnsi="Times New Roman" w:cs="Times New Roman"/>
          <w:spacing w:val="-13"/>
          <w:lang w:bidi="ar-SA"/>
        </w:rPr>
        <w:t xml:space="preserve"> </w:t>
      </w:r>
      <w:proofErr w:type="spellStart"/>
      <w:r w:rsidRPr="00EF0A15">
        <w:rPr>
          <w:rFonts w:ascii="Times New Roman" w:eastAsia="Times New Roman" w:hAnsi="Times New Roman" w:cs="Times New Roman"/>
          <w:spacing w:val="-3"/>
          <w:lang w:bidi="ar-SA"/>
        </w:rPr>
        <w:t>sUAS</w:t>
      </w:r>
      <w:proofErr w:type="spellEnd"/>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spacing w:val="-3"/>
          <w:lang w:bidi="ar-SA"/>
        </w:rPr>
        <w:t>still</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lang w:bidi="ar-SA"/>
        </w:rPr>
        <w:t>images</w:t>
      </w:r>
      <w:r w:rsidRPr="00EF0A15">
        <w:rPr>
          <w:rFonts w:ascii="Times New Roman" w:eastAsia="Times New Roman" w:hAnsi="Times New Roman" w:cs="Times New Roman"/>
          <w:spacing w:val="-12"/>
          <w:lang w:bidi="ar-SA"/>
        </w:rPr>
        <w:t xml:space="preserve"> </w:t>
      </w:r>
      <w:r w:rsidRPr="00EF0A15">
        <w:rPr>
          <w:rFonts w:ascii="Times New Roman" w:eastAsia="Times New Roman" w:hAnsi="Times New Roman" w:cs="Times New Roman"/>
          <w:lang w:bidi="ar-SA"/>
        </w:rPr>
        <w:t>and</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one</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(1)</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video</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image</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have</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been</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captured</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during</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this</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mission No</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(0)</w:t>
      </w:r>
      <w:r w:rsidRPr="00EF0A15">
        <w:rPr>
          <w:rFonts w:ascii="Times New Roman" w:eastAsia="Times New Roman" w:hAnsi="Times New Roman" w:cs="Times New Roman"/>
          <w:spacing w:val="-14"/>
          <w:lang w:bidi="ar-SA"/>
        </w:rPr>
        <w:t xml:space="preserve"> </w:t>
      </w:r>
      <w:r w:rsidRPr="00EF0A15">
        <w:rPr>
          <w:rFonts w:ascii="Times New Roman" w:eastAsia="Times New Roman" w:hAnsi="Times New Roman" w:cs="Times New Roman"/>
          <w:lang w:bidi="ar-SA"/>
        </w:rPr>
        <w:t>Ground</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lang w:bidi="ar-SA"/>
        </w:rPr>
        <w:t>level</w:t>
      </w:r>
      <w:r w:rsidRPr="00EF0A15">
        <w:rPr>
          <w:rFonts w:ascii="Times New Roman" w:eastAsia="Times New Roman" w:hAnsi="Times New Roman" w:cs="Times New Roman"/>
          <w:spacing w:val="-13"/>
          <w:lang w:bidi="ar-SA"/>
        </w:rPr>
        <w:t xml:space="preserve"> </w:t>
      </w:r>
      <w:r w:rsidRPr="00EF0A15">
        <w:rPr>
          <w:rFonts w:ascii="Times New Roman" w:eastAsia="Times New Roman" w:hAnsi="Times New Roman" w:cs="Times New Roman"/>
          <w:spacing w:val="-2"/>
          <w:lang w:bidi="ar-SA"/>
        </w:rPr>
        <w:t>images</w:t>
      </w:r>
      <w:r w:rsidRPr="00EF0A15">
        <w:rPr>
          <w:rFonts w:ascii="Times New Roman" w:eastAsia="Times New Roman" w:hAnsi="Times New Roman" w:cs="Times New Roman"/>
          <w:spacing w:val="-14"/>
          <w:lang w:bidi="ar-SA"/>
        </w:rPr>
        <w:t xml:space="preserve"> </w:t>
      </w:r>
      <w:r w:rsidRPr="00EF0A15">
        <w:rPr>
          <w:rFonts w:ascii="Times New Roman" w:eastAsia="Times New Roman" w:hAnsi="Times New Roman" w:cs="Times New Roman"/>
          <w:lang w:bidi="ar-SA"/>
        </w:rPr>
        <w:t>were</w:t>
      </w:r>
      <w:r w:rsidRPr="00EF0A15">
        <w:rPr>
          <w:rFonts w:ascii="Times New Roman" w:eastAsia="Times New Roman" w:hAnsi="Times New Roman" w:cs="Times New Roman"/>
          <w:spacing w:val="-12"/>
          <w:lang w:bidi="ar-SA"/>
        </w:rPr>
        <w:t xml:space="preserve"> </w:t>
      </w:r>
      <w:r w:rsidRPr="00EF0A15">
        <w:rPr>
          <w:rFonts w:ascii="Times New Roman" w:eastAsia="Times New Roman" w:hAnsi="Times New Roman" w:cs="Times New Roman"/>
          <w:lang w:bidi="ar-SA"/>
        </w:rPr>
        <w:t>captured</w:t>
      </w:r>
    </w:p>
    <w:p w14:paraId="090247DE" w14:textId="77777777" w:rsidR="00EF0A15" w:rsidRPr="00EF0A15" w:rsidRDefault="00EF0A15" w:rsidP="00EF0A15">
      <w:pPr>
        <w:spacing w:line="480" w:lineRule="auto"/>
        <w:rPr>
          <w:rFonts w:ascii="Times New Roman" w:eastAsia="Times New Roman" w:hAnsi="Times New Roman" w:cs="Times New Roman"/>
          <w:lang w:bidi="ar-SA"/>
        </w:rPr>
        <w:sectPr w:rsidR="00EF0A15" w:rsidRPr="00EF0A15" w:rsidSect="00EF0A15">
          <w:type w:val="continuous"/>
          <w:pgSz w:w="12240" w:h="15840"/>
          <w:pgMar w:top="1360" w:right="1720" w:bottom="280" w:left="1420" w:header="720" w:footer="720" w:gutter="0"/>
          <w:cols w:space="720"/>
        </w:sectPr>
      </w:pPr>
    </w:p>
    <w:p w14:paraId="378BB497" w14:textId="77777777" w:rsidR="00EF0A15" w:rsidRPr="00EF0A15" w:rsidRDefault="00EF0A15" w:rsidP="00EF0A15">
      <w:pPr>
        <w:spacing w:before="80"/>
        <w:ind w:left="159"/>
        <w:rPr>
          <w:rFonts w:ascii="Times New Roman" w:eastAsia="Times New Roman" w:hAnsi="Times New Roman" w:cs="Times New Roman"/>
          <w:lang w:bidi="ar-SA"/>
        </w:rPr>
      </w:pPr>
      <w:r w:rsidRPr="00EF0A15">
        <w:rPr>
          <w:rFonts w:ascii="Times New Roman" w:eastAsia="Times New Roman" w:hAnsi="Times New Roman" w:cs="Times New Roman"/>
          <w:lang w:bidi="ar-SA"/>
        </w:rPr>
        <w:t>A total of 340 ground level images have been captured during this mission</w:t>
      </w:r>
    </w:p>
    <w:p w14:paraId="059BCD64" w14:textId="77777777" w:rsidR="00EF0A15" w:rsidRPr="00EF0A15" w:rsidRDefault="00EF0A15" w:rsidP="00EF0A15">
      <w:pPr>
        <w:spacing w:before="10"/>
        <w:rPr>
          <w:rFonts w:ascii="Times New Roman" w:eastAsia="Times New Roman" w:hAnsi="Times New Roman" w:cs="Times New Roman"/>
          <w:sz w:val="21"/>
          <w:lang w:bidi="ar-SA"/>
        </w:rPr>
      </w:pPr>
    </w:p>
    <w:p w14:paraId="45232236" w14:textId="77777777" w:rsidR="00EF0A15" w:rsidRPr="00EF0A15" w:rsidRDefault="00EF0A15" w:rsidP="00EF0A15">
      <w:pPr>
        <w:spacing w:before="1"/>
        <w:ind w:left="159"/>
        <w:outlineLvl w:val="0"/>
        <w:rPr>
          <w:rFonts w:ascii="Times New Roman" w:eastAsia="Times New Roman" w:hAnsi="Times New Roman" w:cs="Times New Roman"/>
          <w:b/>
          <w:bCs/>
          <w:lang w:bidi="ar-SA"/>
        </w:rPr>
      </w:pPr>
      <w:proofErr w:type="gramStart"/>
      <w:r w:rsidRPr="00EF0A15">
        <w:rPr>
          <w:rFonts w:ascii="Times New Roman" w:eastAsia="Times New Roman" w:hAnsi="Times New Roman" w:cs="Times New Roman"/>
          <w:b/>
          <w:bCs/>
          <w:lang w:bidi="ar-SA"/>
        </w:rPr>
        <w:t>A</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total</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of</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5,330</w:t>
      </w:r>
      <w:proofErr w:type="gramEnd"/>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spacing w:val="-3"/>
          <w:lang w:bidi="ar-SA"/>
        </w:rPr>
        <w:t>still</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and</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one</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(1)</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video</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image</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have</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been</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spacing w:val="-3"/>
          <w:lang w:bidi="ar-SA"/>
        </w:rPr>
        <w:t>captured</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spacing w:val="-3"/>
          <w:lang w:bidi="ar-SA"/>
        </w:rPr>
        <w:t>during</w:t>
      </w:r>
      <w:r w:rsidRPr="00EF0A15">
        <w:rPr>
          <w:rFonts w:ascii="Times New Roman" w:eastAsia="Times New Roman" w:hAnsi="Times New Roman" w:cs="Times New Roman"/>
          <w:b/>
          <w:bCs/>
          <w:spacing w:val="-9"/>
          <w:lang w:bidi="ar-SA"/>
        </w:rPr>
        <w:t xml:space="preserve"> </w:t>
      </w:r>
      <w:r w:rsidRPr="00EF0A15">
        <w:rPr>
          <w:rFonts w:ascii="Times New Roman" w:eastAsia="Times New Roman" w:hAnsi="Times New Roman" w:cs="Times New Roman"/>
          <w:b/>
          <w:bCs/>
          <w:lang w:bidi="ar-SA"/>
        </w:rPr>
        <w:t>this</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spacing w:val="-3"/>
          <w:lang w:bidi="ar-SA"/>
        </w:rPr>
        <w:t>mission,</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from</w:t>
      </w:r>
      <w:r w:rsidRPr="00EF0A15">
        <w:rPr>
          <w:rFonts w:ascii="Times New Roman" w:eastAsia="Times New Roman" w:hAnsi="Times New Roman" w:cs="Times New Roman"/>
          <w:b/>
          <w:bCs/>
          <w:spacing w:val="-10"/>
          <w:lang w:bidi="ar-SA"/>
        </w:rPr>
        <w:t xml:space="preserve"> </w:t>
      </w:r>
      <w:r w:rsidRPr="00EF0A15">
        <w:rPr>
          <w:rFonts w:ascii="Times New Roman" w:eastAsia="Times New Roman" w:hAnsi="Times New Roman" w:cs="Times New Roman"/>
          <w:b/>
          <w:bCs/>
          <w:lang w:bidi="ar-SA"/>
        </w:rPr>
        <w:t xml:space="preserve">which </w:t>
      </w:r>
      <w:proofErr w:type="spellStart"/>
      <w:r w:rsidRPr="00EF0A15">
        <w:rPr>
          <w:rFonts w:ascii="Times New Roman" w:eastAsia="Times New Roman" w:hAnsi="Times New Roman" w:cs="Times New Roman"/>
          <w:b/>
          <w:bCs/>
          <w:lang w:bidi="ar-SA"/>
        </w:rPr>
        <w:t>orthomosaic</w:t>
      </w:r>
      <w:proofErr w:type="spellEnd"/>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and</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3D</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models</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are</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spacing w:val="-3"/>
          <w:lang w:bidi="ar-SA"/>
        </w:rPr>
        <w:t>being</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generated</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of</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the</w:t>
      </w:r>
      <w:r w:rsidRPr="00EF0A15">
        <w:rPr>
          <w:rFonts w:ascii="Times New Roman" w:eastAsia="Times New Roman" w:hAnsi="Times New Roman" w:cs="Times New Roman"/>
          <w:b/>
          <w:bCs/>
          <w:spacing w:val="-14"/>
          <w:lang w:bidi="ar-SA"/>
        </w:rPr>
        <w:t xml:space="preserve"> </w:t>
      </w:r>
      <w:r w:rsidRPr="00EF0A15">
        <w:rPr>
          <w:rFonts w:ascii="Times New Roman" w:eastAsia="Times New Roman" w:hAnsi="Times New Roman" w:cs="Times New Roman"/>
          <w:b/>
          <w:bCs/>
          <w:lang w:bidi="ar-SA"/>
        </w:rPr>
        <w:t>targets.</w:t>
      </w:r>
    </w:p>
    <w:p w14:paraId="6FE443E3" w14:textId="77777777" w:rsidR="00EF0A15" w:rsidRPr="00EF0A15" w:rsidRDefault="00EF0A15" w:rsidP="00EF0A15">
      <w:pPr>
        <w:rPr>
          <w:rFonts w:ascii="Times New Roman" w:eastAsia="Times New Roman" w:hAnsi="Times New Roman" w:cs="Times New Roman"/>
          <w:b/>
          <w:lang w:bidi="ar-SA"/>
        </w:rPr>
      </w:pPr>
    </w:p>
    <w:p w14:paraId="230D463D" w14:textId="77777777" w:rsidR="00EF0A15" w:rsidRPr="00EF0A15" w:rsidRDefault="00EF0A15" w:rsidP="00EF0A15">
      <w:pPr>
        <w:ind w:left="159" w:right="3892"/>
        <w:rPr>
          <w:rFonts w:ascii="Times New Roman" w:eastAsia="Times New Roman" w:hAnsi="Times New Roman" w:cs="Times New Roman"/>
          <w:b/>
          <w:lang w:bidi="ar-SA"/>
        </w:rPr>
      </w:pPr>
      <w:r w:rsidRPr="00EF0A15">
        <w:rPr>
          <w:rFonts w:ascii="Times New Roman" w:eastAsia="Times New Roman" w:hAnsi="Times New Roman" w:cs="Times New Roman"/>
          <w:b/>
          <w:lang w:bidi="ar-SA"/>
        </w:rPr>
        <w:t xml:space="preserve">MA obligated funds expended 13 Oct 19: $2,116.72 Total MA obligated funds expended to </w:t>
      </w:r>
      <w:proofErr w:type="gramStart"/>
      <w:r w:rsidRPr="00EF0A15">
        <w:rPr>
          <w:rFonts w:ascii="Times New Roman" w:eastAsia="Times New Roman" w:hAnsi="Times New Roman" w:cs="Times New Roman"/>
          <w:b/>
          <w:lang w:bidi="ar-SA"/>
        </w:rPr>
        <w:t>date:</w:t>
      </w:r>
      <w:proofErr w:type="gramEnd"/>
      <w:r w:rsidRPr="00EF0A15">
        <w:rPr>
          <w:rFonts w:ascii="Times New Roman" w:eastAsia="Times New Roman" w:hAnsi="Times New Roman" w:cs="Times New Roman"/>
          <w:b/>
          <w:lang w:bidi="ar-SA"/>
        </w:rPr>
        <w:t xml:space="preserve"> $24,481.19</w:t>
      </w:r>
    </w:p>
    <w:p w14:paraId="4F4C65DB" w14:textId="77777777" w:rsidR="00EF0A15" w:rsidRPr="00EF0A15" w:rsidRDefault="00EF0A15" w:rsidP="00EF0A15">
      <w:pPr>
        <w:spacing w:before="10"/>
        <w:rPr>
          <w:rFonts w:ascii="Times New Roman" w:eastAsia="Times New Roman" w:hAnsi="Times New Roman" w:cs="Times New Roman"/>
          <w:b/>
          <w:sz w:val="21"/>
          <w:lang w:bidi="ar-SA"/>
        </w:rPr>
      </w:pPr>
    </w:p>
    <w:p w14:paraId="40EC5847" w14:textId="77777777" w:rsidR="00EF0A15" w:rsidRPr="00EF0A15" w:rsidRDefault="00EF0A15" w:rsidP="00EF0A15">
      <w:pPr>
        <w:ind w:left="159"/>
        <w:rPr>
          <w:rFonts w:ascii="Times New Roman" w:eastAsia="Times New Roman" w:hAnsi="Times New Roman" w:cs="Times New Roman"/>
          <w:b/>
          <w:lang w:bidi="ar-SA"/>
        </w:rPr>
      </w:pPr>
      <w:r w:rsidRPr="00EF0A15">
        <w:rPr>
          <w:rFonts w:ascii="Times New Roman" w:eastAsia="Times New Roman" w:hAnsi="Times New Roman" w:cs="Times New Roman"/>
          <w:b/>
          <w:u w:val="thick"/>
          <w:lang w:bidi="ar-SA"/>
        </w:rPr>
        <w:t>ACTIVITIES WITHIN THE NEXT 24 HOURS:</w:t>
      </w:r>
    </w:p>
    <w:p w14:paraId="46036DD7" w14:textId="77777777" w:rsidR="00EF0A15" w:rsidRPr="00EF0A15" w:rsidRDefault="00EF0A15" w:rsidP="00EF0A15">
      <w:pPr>
        <w:spacing w:before="7"/>
        <w:rPr>
          <w:rFonts w:ascii="Times New Roman" w:eastAsia="Times New Roman" w:hAnsi="Times New Roman" w:cs="Times New Roman"/>
          <w:b/>
          <w:sz w:val="26"/>
          <w:lang w:bidi="ar-SA"/>
        </w:rPr>
      </w:pPr>
    </w:p>
    <w:p w14:paraId="0C99A6FA" w14:textId="77777777" w:rsidR="00EF0A15" w:rsidRPr="00EF0A15" w:rsidRDefault="00EF0A15" w:rsidP="00EF0A15">
      <w:pPr>
        <w:spacing w:before="91"/>
        <w:ind w:left="149"/>
        <w:rPr>
          <w:rFonts w:ascii="Times New Roman" w:eastAsia="Times New Roman" w:hAnsi="Times New Roman" w:cs="Times New Roman"/>
          <w:lang w:bidi="ar-SA"/>
        </w:rPr>
      </w:pPr>
      <w:r w:rsidRPr="00EF0A15">
        <w:rPr>
          <w:rFonts w:ascii="Times New Roman" w:eastAsia="Times New Roman" w:hAnsi="Times New Roman" w:cs="Times New Roman"/>
          <w:lang w:bidi="ar-SA"/>
        </w:rPr>
        <w:t>Teams will conduct sorties to image the remaining four PREPA targets on Monday, 14 Oct.</w:t>
      </w:r>
    </w:p>
    <w:p w14:paraId="7DA77E70" w14:textId="77777777" w:rsidR="00EF0A15" w:rsidRPr="00EF0A15" w:rsidRDefault="00EF0A15" w:rsidP="00EF0A15">
      <w:pPr>
        <w:spacing w:before="6"/>
        <w:rPr>
          <w:rFonts w:ascii="Times New Roman" w:eastAsia="Times New Roman" w:hAnsi="Times New Roman" w:cs="Times New Roman"/>
          <w:sz w:val="34"/>
          <w:lang w:bidi="ar-SA"/>
        </w:rPr>
      </w:pPr>
    </w:p>
    <w:p w14:paraId="1DAA82AE" w14:textId="77777777" w:rsidR="00EF0A15" w:rsidRPr="00EF0A15" w:rsidRDefault="00EF0A15" w:rsidP="00EF0A15">
      <w:pPr>
        <w:ind w:left="149"/>
        <w:rPr>
          <w:rFonts w:ascii="Times New Roman" w:eastAsia="Times New Roman" w:hAnsi="Times New Roman" w:cs="Times New Roman"/>
          <w:lang w:bidi="ar-SA"/>
        </w:rPr>
      </w:pPr>
      <w:r w:rsidRPr="00EF0A15">
        <w:rPr>
          <w:rFonts w:ascii="Times New Roman" w:eastAsia="Times New Roman" w:hAnsi="Times New Roman" w:cs="Times New Roman"/>
          <w:spacing w:val="-3"/>
          <w:lang w:bidi="ar-SA"/>
        </w:rPr>
        <w:t>Teams</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spacing w:val="-3"/>
          <w:lang w:bidi="ar-SA"/>
        </w:rPr>
        <w:t>will</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begin</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spacing w:val="-3"/>
          <w:lang w:bidi="ar-SA"/>
        </w:rPr>
        <w:t>conducting</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sorties</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lang w:bidi="ar-SA"/>
        </w:rPr>
        <w:t>to</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lang w:bidi="ar-SA"/>
        </w:rPr>
        <w:t>image</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lang w:bidi="ar-SA"/>
        </w:rPr>
        <w:t>the</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additional</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lang w:bidi="ar-SA"/>
        </w:rPr>
        <w:t>PR</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FEMA/JFO</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targets</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for</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PA</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on</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lang w:bidi="ar-SA"/>
        </w:rPr>
        <w:t>Tues,</w:t>
      </w:r>
      <w:r w:rsidRPr="00EF0A15">
        <w:rPr>
          <w:rFonts w:ascii="Times New Roman" w:eastAsia="Times New Roman" w:hAnsi="Times New Roman" w:cs="Times New Roman"/>
          <w:spacing w:val="-11"/>
          <w:lang w:bidi="ar-SA"/>
        </w:rPr>
        <w:t xml:space="preserve"> </w:t>
      </w:r>
      <w:r w:rsidRPr="00EF0A15">
        <w:rPr>
          <w:rFonts w:ascii="Times New Roman" w:eastAsia="Times New Roman" w:hAnsi="Times New Roman" w:cs="Times New Roman"/>
          <w:lang w:bidi="ar-SA"/>
        </w:rPr>
        <w:t xml:space="preserve">15 </w:t>
      </w:r>
      <w:r w:rsidRPr="00EF0A15">
        <w:rPr>
          <w:rFonts w:ascii="Times New Roman" w:eastAsia="Times New Roman" w:hAnsi="Times New Roman" w:cs="Times New Roman"/>
          <w:spacing w:val="-3"/>
          <w:lang w:bidi="ar-SA"/>
        </w:rPr>
        <w:t>Oct.</w:t>
      </w:r>
    </w:p>
    <w:p w14:paraId="31640795" w14:textId="77777777" w:rsidR="00EF0A15" w:rsidRPr="00EF0A15" w:rsidRDefault="00EF0A15" w:rsidP="00EF0A15">
      <w:pPr>
        <w:spacing w:before="6"/>
        <w:rPr>
          <w:rFonts w:ascii="Times New Roman" w:eastAsia="Times New Roman" w:hAnsi="Times New Roman" w:cs="Times New Roman"/>
          <w:sz w:val="34"/>
          <w:lang w:bidi="ar-SA"/>
        </w:rPr>
      </w:pPr>
    </w:p>
    <w:p w14:paraId="6583A5B6" w14:textId="77777777" w:rsidR="00EF0A15" w:rsidRPr="00EF0A15" w:rsidRDefault="00EF0A15" w:rsidP="00EF0A15">
      <w:pPr>
        <w:ind w:left="149"/>
        <w:rPr>
          <w:rFonts w:ascii="Times New Roman" w:eastAsia="Times New Roman" w:hAnsi="Times New Roman" w:cs="Times New Roman"/>
          <w:lang w:bidi="ar-SA"/>
        </w:rPr>
      </w:pPr>
      <w:r w:rsidRPr="00EF0A15">
        <w:rPr>
          <w:rFonts w:ascii="Times New Roman" w:eastAsia="Times New Roman" w:hAnsi="Times New Roman" w:cs="Times New Roman"/>
          <w:lang w:bidi="ar-SA"/>
        </w:rPr>
        <w:t xml:space="preserve">Site coordination with the USACE site POCs </w:t>
      </w:r>
      <w:proofErr w:type="gramStart"/>
      <w:r w:rsidRPr="00EF0A15">
        <w:rPr>
          <w:rFonts w:ascii="Times New Roman" w:eastAsia="Times New Roman" w:hAnsi="Times New Roman" w:cs="Times New Roman"/>
          <w:lang w:bidi="ar-SA"/>
        </w:rPr>
        <w:t>will be conducted</w:t>
      </w:r>
      <w:proofErr w:type="gramEnd"/>
      <w:r w:rsidRPr="00EF0A15">
        <w:rPr>
          <w:rFonts w:ascii="Times New Roman" w:eastAsia="Times New Roman" w:hAnsi="Times New Roman" w:cs="Times New Roman"/>
          <w:lang w:bidi="ar-SA"/>
        </w:rPr>
        <w:t>.</w:t>
      </w:r>
    </w:p>
    <w:p w14:paraId="06791502" w14:textId="77777777" w:rsidR="00EF0A15" w:rsidRPr="00EF0A15" w:rsidRDefault="00EF0A15" w:rsidP="00EF0A15">
      <w:pPr>
        <w:spacing w:before="6"/>
        <w:rPr>
          <w:rFonts w:ascii="Times New Roman" w:eastAsia="Times New Roman" w:hAnsi="Times New Roman" w:cs="Times New Roman"/>
          <w:sz w:val="34"/>
          <w:lang w:bidi="ar-SA"/>
        </w:rPr>
      </w:pPr>
    </w:p>
    <w:p w14:paraId="6E2791B1" w14:textId="77777777" w:rsidR="00EF0A15" w:rsidRPr="00EF0A15" w:rsidRDefault="00EF0A15" w:rsidP="00EF0A15">
      <w:pPr>
        <w:ind w:left="149"/>
        <w:rPr>
          <w:rFonts w:ascii="Times New Roman" w:eastAsia="Times New Roman" w:hAnsi="Times New Roman" w:cs="Times New Roman"/>
          <w:lang w:bidi="ar-SA"/>
        </w:rPr>
      </w:pPr>
      <w:r w:rsidRPr="00EF0A15">
        <w:rPr>
          <w:rFonts w:ascii="Times New Roman" w:eastAsia="Times New Roman" w:hAnsi="Times New Roman" w:cs="Times New Roman"/>
          <w:lang w:bidi="ar-SA"/>
        </w:rPr>
        <w:t>Demobilization and AAR meeting planning will commence on Tuesday, 15 Oct.</w:t>
      </w:r>
    </w:p>
    <w:p w14:paraId="7F0D1454" w14:textId="77777777" w:rsidR="00EF0A15" w:rsidRPr="00EF0A15" w:rsidRDefault="00EF0A15" w:rsidP="00EF0A15">
      <w:pPr>
        <w:spacing w:before="5"/>
        <w:rPr>
          <w:rFonts w:ascii="Times New Roman" w:eastAsia="Times New Roman" w:hAnsi="Times New Roman" w:cs="Times New Roman"/>
          <w:sz w:val="34"/>
          <w:lang w:bidi="ar-SA"/>
        </w:rPr>
      </w:pPr>
    </w:p>
    <w:p w14:paraId="33D1E369" w14:textId="77777777" w:rsidR="00EF0A15" w:rsidRPr="00EF0A15" w:rsidRDefault="00EF0A15" w:rsidP="00EF0A15">
      <w:pPr>
        <w:ind w:left="159" w:right="104"/>
        <w:rPr>
          <w:rFonts w:ascii="Times New Roman" w:eastAsia="Times New Roman" w:hAnsi="Times New Roman" w:cs="Times New Roman"/>
          <w:lang w:bidi="ar-SA"/>
        </w:rPr>
      </w:pPr>
      <w:r w:rsidRPr="00EF0A15">
        <w:rPr>
          <w:rFonts w:ascii="Times New Roman" w:eastAsia="Times New Roman" w:hAnsi="Times New Roman" w:cs="Times New Roman"/>
          <w:lang w:bidi="ar-SA"/>
        </w:rPr>
        <w:t>HQ</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spacing w:val="-3"/>
          <w:lang w:bidi="ar-SA"/>
        </w:rPr>
        <w:t>CAP/DOU</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spacing w:val="-3"/>
          <w:lang w:bidi="ar-SA"/>
        </w:rPr>
        <w:t>will</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spacing w:val="-3"/>
          <w:lang w:bidi="ar-SA"/>
        </w:rPr>
        <w:t>continue</w:t>
      </w:r>
      <w:r w:rsidRPr="00EF0A15">
        <w:rPr>
          <w:rFonts w:ascii="Times New Roman" w:eastAsia="Times New Roman" w:hAnsi="Times New Roman" w:cs="Times New Roman"/>
          <w:spacing w:val="-10"/>
          <w:lang w:bidi="ar-SA"/>
        </w:rPr>
        <w:t xml:space="preserve"> </w:t>
      </w:r>
      <w:r w:rsidRPr="00EF0A15">
        <w:rPr>
          <w:rFonts w:ascii="Times New Roman" w:eastAsia="Times New Roman" w:hAnsi="Times New Roman" w:cs="Times New Roman"/>
          <w:lang w:bidi="ar-SA"/>
        </w:rPr>
        <w:t>image</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processing</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to</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attempt</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higher</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end</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visual</w:t>
      </w:r>
      <w:r w:rsidRPr="00EF0A15">
        <w:rPr>
          <w:rFonts w:ascii="Times New Roman" w:eastAsia="Times New Roman" w:hAnsi="Times New Roman" w:cs="Times New Roman"/>
          <w:spacing w:val="-10"/>
          <w:lang w:bidi="ar-SA"/>
        </w:rPr>
        <w:t xml:space="preserve"> </w:t>
      </w:r>
      <w:proofErr w:type="gramStart"/>
      <w:r w:rsidRPr="00EF0A15">
        <w:rPr>
          <w:rFonts w:ascii="Times New Roman" w:eastAsia="Times New Roman" w:hAnsi="Times New Roman" w:cs="Times New Roman"/>
          <w:lang w:bidi="ar-SA"/>
        </w:rPr>
        <w:t>images</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and</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lang w:bidi="ar-SA"/>
        </w:rPr>
        <w:t>3D</w:t>
      </w:r>
      <w:r w:rsidRPr="00EF0A15">
        <w:rPr>
          <w:rFonts w:ascii="Times New Roman" w:eastAsia="Times New Roman" w:hAnsi="Times New Roman" w:cs="Times New Roman"/>
          <w:spacing w:val="-9"/>
          <w:lang w:bidi="ar-SA"/>
        </w:rPr>
        <w:t xml:space="preserve"> </w:t>
      </w:r>
      <w:r w:rsidRPr="00EF0A15">
        <w:rPr>
          <w:rFonts w:ascii="Times New Roman" w:eastAsia="Times New Roman" w:hAnsi="Times New Roman" w:cs="Times New Roman"/>
          <w:spacing w:val="-3"/>
          <w:lang w:bidi="ar-SA"/>
        </w:rPr>
        <w:t>modeling</w:t>
      </w:r>
      <w:proofErr w:type="gramEnd"/>
      <w:r w:rsidRPr="00EF0A15">
        <w:rPr>
          <w:rFonts w:ascii="Times New Roman" w:eastAsia="Times New Roman" w:hAnsi="Times New Roman" w:cs="Times New Roman"/>
          <w:spacing w:val="-3"/>
          <w:lang w:bidi="ar-SA"/>
        </w:rPr>
        <w:t xml:space="preserve"> </w:t>
      </w:r>
      <w:r w:rsidRPr="00EF0A15">
        <w:rPr>
          <w:rFonts w:ascii="Times New Roman" w:eastAsia="Times New Roman" w:hAnsi="Times New Roman" w:cs="Times New Roman"/>
          <w:lang w:bidi="ar-SA"/>
        </w:rPr>
        <w:t>and</w:t>
      </w:r>
      <w:r w:rsidRPr="00EF0A15">
        <w:rPr>
          <w:rFonts w:ascii="Times New Roman" w:eastAsia="Times New Roman" w:hAnsi="Times New Roman" w:cs="Times New Roman"/>
          <w:spacing w:val="-16"/>
          <w:lang w:bidi="ar-SA"/>
        </w:rPr>
        <w:t xml:space="preserve"> </w:t>
      </w:r>
      <w:r w:rsidRPr="00EF0A15">
        <w:rPr>
          <w:rFonts w:ascii="Times New Roman" w:eastAsia="Times New Roman" w:hAnsi="Times New Roman" w:cs="Times New Roman"/>
          <w:lang w:bidi="ar-SA"/>
        </w:rPr>
        <w:t>point</w:t>
      </w:r>
      <w:r w:rsidRPr="00EF0A15">
        <w:rPr>
          <w:rFonts w:ascii="Times New Roman" w:eastAsia="Times New Roman" w:hAnsi="Times New Roman" w:cs="Times New Roman"/>
          <w:spacing w:val="-16"/>
          <w:lang w:bidi="ar-SA"/>
        </w:rPr>
        <w:t xml:space="preserve"> </w:t>
      </w:r>
      <w:r w:rsidRPr="00EF0A15">
        <w:rPr>
          <w:rFonts w:ascii="Times New Roman" w:eastAsia="Times New Roman" w:hAnsi="Times New Roman" w:cs="Times New Roman"/>
          <w:lang w:bidi="ar-SA"/>
        </w:rPr>
        <w:t>clouds</w:t>
      </w:r>
      <w:r w:rsidRPr="00EF0A15">
        <w:rPr>
          <w:rFonts w:ascii="Times New Roman" w:eastAsia="Times New Roman" w:hAnsi="Times New Roman" w:cs="Times New Roman"/>
          <w:spacing w:val="-16"/>
          <w:lang w:bidi="ar-SA"/>
        </w:rPr>
        <w:t xml:space="preserve"> </w:t>
      </w:r>
      <w:r w:rsidRPr="00EF0A15">
        <w:rPr>
          <w:rFonts w:ascii="Times New Roman" w:eastAsia="Times New Roman" w:hAnsi="Times New Roman" w:cs="Times New Roman"/>
          <w:lang w:bidi="ar-SA"/>
        </w:rPr>
        <w:t>for</w:t>
      </w:r>
      <w:r w:rsidRPr="00EF0A15">
        <w:rPr>
          <w:rFonts w:ascii="Times New Roman" w:eastAsia="Times New Roman" w:hAnsi="Times New Roman" w:cs="Times New Roman"/>
          <w:spacing w:val="-16"/>
          <w:lang w:bidi="ar-SA"/>
        </w:rPr>
        <w:t xml:space="preserve"> </w:t>
      </w:r>
      <w:r w:rsidRPr="00EF0A15">
        <w:rPr>
          <w:rFonts w:ascii="Times New Roman" w:eastAsia="Times New Roman" w:hAnsi="Times New Roman" w:cs="Times New Roman"/>
          <w:lang w:bidi="ar-SA"/>
        </w:rPr>
        <w:t>lessons</w:t>
      </w:r>
      <w:r w:rsidRPr="00EF0A15">
        <w:rPr>
          <w:rFonts w:ascii="Times New Roman" w:eastAsia="Times New Roman" w:hAnsi="Times New Roman" w:cs="Times New Roman"/>
          <w:spacing w:val="-16"/>
          <w:lang w:bidi="ar-SA"/>
        </w:rPr>
        <w:t xml:space="preserve"> </w:t>
      </w:r>
      <w:r w:rsidRPr="00EF0A15">
        <w:rPr>
          <w:rFonts w:ascii="Times New Roman" w:eastAsia="Times New Roman" w:hAnsi="Times New Roman" w:cs="Times New Roman"/>
          <w:lang w:bidi="ar-SA"/>
        </w:rPr>
        <w:t>learned.</w:t>
      </w:r>
    </w:p>
    <w:p w14:paraId="160E0797" w14:textId="77777777" w:rsidR="00EF0A15" w:rsidRPr="00EF0A15" w:rsidRDefault="00EF0A15" w:rsidP="00EF0A15">
      <w:pPr>
        <w:spacing w:before="10"/>
        <w:rPr>
          <w:rFonts w:ascii="Times New Roman" w:eastAsia="Times New Roman" w:hAnsi="Times New Roman" w:cs="Times New Roman"/>
          <w:sz w:val="33"/>
          <w:lang w:bidi="ar-SA"/>
        </w:rPr>
      </w:pPr>
    </w:p>
    <w:p w14:paraId="3345FA88" w14:textId="77777777" w:rsidR="00EF0A15" w:rsidRPr="00EF0A15" w:rsidRDefault="00EF0A15" w:rsidP="00EF0A15">
      <w:pPr>
        <w:ind w:left="112"/>
        <w:outlineLvl w:val="0"/>
        <w:rPr>
          <w:rFonts w:ascii="Times New Roman" w:eastAsia="Times New Roman" w:hAnsi="Times New Roman" w:cs="Times New Roman"/>
          <w:b/>
          <w:bCs/>
          <w:lang w:bidi="ar-SA"/>
        </w:rPr>
      </w:pPr>
      <w:r w:rsidRPr="00EF0A15">
        <w:rPr>
          <w:rFonts w:ascii="Times New Roman" w:eastAsia="Times New Roman" w:hAnsi="Times New Roman" w:cs="Times New Roman"/>
          <w:b/>
          <w:bCs/>
          <w:u w:val="thick"/>
          <w:lang w:bidi="ar-SA"/>
        </w:rPr>
        <w:t>ISSUES:</w:t>
      </w:r>
    </w:p>
    <w:p w14:paraId="1EA9029C" w14:textId="77777777" w:rsidR="00EF0A15" w:rsidRPr="00EF0A15" w:rsidRDefault="00EF0A15" w:rsidP="00EF0A15">
      <w:pPr>
        <w:spacing w:before="9"/>
        <w:rPr>
          <w:rFonts w:ascii="Times New Roman" w:eastAsia="Times New Roman" w:hAnsi="Times New Roman" w:cs="Times New Roman"/>
          <w:b/>
          <w:sz w:val="26"/>
          <w:lang w:bidi="ar-SA"/>
        </w:rPr>
      </w:pPr>
    </w:p>
    <w:p w14:paraId="54D5CDEC" w14:textId="77777777" w:rsidR="00EF0A15" w:rsidRPr="00EF0A15" w:rsidRDefault="00EF0A15" w:rsidP="00EF0A15">
      <w:pPr>
        <w:spacing w:before="91"/>
        <w:ind w:left="159" w:right="104"/>
        <w:rPr>
          <w:rFonts w:ascii="Times New Roman" w:eastAsia="Times New Roman" w:hAnsi="Times New Roman" w:cs="Times New Roman"/>
          <w:lang w:bidi="ar-SA"/>
        </w:rPr>
      </w:pPr>
      <w:r w:rsidRPr="00EF0A15">
        <w:rPr>
          <w:rFonts w:ascii="Times New Roman" w:eastAsia="Times New Roman" w:hAnsi="Times New Roman" w:cs="Times New Roman"/>
          <w:b/>
          <w:lang w:bidi="ar-SA"/>
        </w:rPr>
        <w:t xml:space="preserve">Equipment: </w:t>
      </w:r>
      <w:r w:rsidRPr="00EF0A15">
        <w:rPr>
          <w:rFonts w:ascii="Times New Roman" w:eastAsia="Times New Roman" w:hAnsi="Times New Roman" w:cs="Times New Roman"/>
          <w:lang w:bidi="ar-SA"/>
        </w:rPr>
        <w:t xml:space="preserve">A charging block for the standard </w:t>
      </w:r>
      <w:proofErr w:type="spellStart"/>
      <w:r w:rsidRPr="00EF0A15">
        <w:rPr>
          <w:rFonts w:ascii="Times New Roman" w:eastAsia="Times New Roman" w:hAnsi="Times New Roman" w:cs="Times New Roman"/>
          <w:lang w:bidi="ar-SA"/>
        </w:rPr>
        <w:t>InstantEye</w:t>
      </w:r>
      <w:proofErr w:type="spellEnd"/>
      <w:r w:rsidRPr="00EF0A15">
        <w:rPr>
          <w:rFonts w:ascii="Times New Roman" w:eastAsia="Times New Roman" w:hAnsi="Times New Roman" w:cs="Times New Roman"/>
          <w:lang w:bidi="ar-SA"/>
        </w:rPr>
        <w:t xml:space="preserve"> batteries that </w:t>
      </w:r>
      <w:proofErr w:type="gramStart"/>
      <w:r w:rsidRPr="00EF0A15">
        <w:rPr>
          <w:rFonts w:ascii="Times New Roman" w:eastAsia="Times New Roman" w:hAnsi="Times New Roman" w:cs="Times New Roman"/>
          <w:lang w:bidi="ar-SA"/>
        </w:rPr>
        <w:t>was assigned</w:t>
      </w:r>
      <w:proofErr w:type="gramEnd"/>
      <w:r w:rsidRPr="00EF0A15">
        <w:rPr>
          <w:rFonts w:ascii="Times New Roman" w:eastAsia="Times New Roman" w:hAnsi="Times New Roman" w:cs="Times New Roman"/>
          <w:lang w:bidi="ar-SA"/>
        </w:rPr>
        <w:t xml:space="preserve"> to the HLS variant has failed. A replacement </w:t>
      </w:r>
      <w:proofErr w:type="gramStart"/>
      <w:r w:rsidRPr="00EF0A15">
        <w:rPr>
          <w:rFonts w:ascii="Times New Roman" w:eastAsia="Times New Roman" w:hAnsi="Times New Roman" w:cs="Times New Roman"/>
          <w:lang w:bidi="ar-SA"/>
        </w:rPr>
        <w:t>has been overnight shipped</w:t>
      </w:r>
      <w:proofErr w:type="gramEnd"/>
      <w:r w:rsidRPr="00EF0A15">
        <w:rPr>
          <w:rFonts w:ascii="Times New Roman" w:eastAsia="Times New Roman" w:hAnsi="Times New Roman" w:cs="Times New Roman"/>
          <w:lang w:bidi="ar-SA"/>
        </w:rPr>
        <w:t xml:space="preserve"> from IER to HQ CAP for transshipment to the AOR.</w:t>
      </w:r>
    </w:p>
    <w:p w14:paraId="2949B9DE" w14:textId="77777777" w:rsidR="00EF0A15" w:rsidRPr="00EF0A15" w:rsidRDefault="00EF0A15" w:rsidP="00EF0A15">
      <w:pPr>
        <w:spacing w:before="5"/>
        <w:rPr>
          <w:rFonts w:ascii="Times New Roman" w:eastAsia="Times New Roman" w:hAnsi="Times New Roman" w:cs="Times New Roman"/>
          <w:sz w:val="34"/>
          <w:lang w:bidi="ar-SA"/>
        </w:rPr>
      </w:pPr>
    </w:p>
    <w:p w14:paraId="0C6C390B" w14:textId="77777777" w:rsidR="00EF0A15" w:rsidRPr="00EF0A15" w:rsidRDefault="00EF0A15" w:rsidP="00EF0A15">
      <w:pPr>
        <w:ind w:left="159" w:right="135"/>
        <w:rPr>
          <w:rFonts w:ascii="Times New Roman" w:eastAsia="Times New Roman" w:hAnsi="Times New Roman" w:cs="Times New Roman"/>
          <w:lang w:bidi="ar-SA"/>
        </w:rPr>
      </w:pPr>
      <w:r w:rsidRPr="00EF0A15">
        <w:rPr>
          <w:rFonts w:ascii="Times New Roman" w:eastAsia="Times New Roman" w:hAnsi="Times New Roman" w:cs="Times New Roman"/>
          <w:b/>
          <w:lang w:bidi="ar-SA"/>
        </w:rPr>
        <w:t xml:space="preserve">Wildlife: </w:t>
      </w:r>
      <w:r w:rsidRPr="00EF0A15">
        <w:rPr>
          <w:rFonts w:ascii="Times New Roman" w:eastAsia="Times New Roman" w:hAnsi="Times New Roman" w:cs="Times New Roman"/>
          <w:lang w:bidi="ar-SA"/>
        </w:rPr>
        <w:t>A protected bird species is in the area of our operations in the rain forest. Should we encounter nests or believe they are in the target area, we will have to contact PR Wildlife Management Agents before proceeding.</w:t>
      </w:r>
    </w:p>
    <w:p w14:paraId="2ED501BC" w14:textId="77777777" w:rsidR="00EF0A15" w:rsidRPr="00EF0A15" w:rsidRDefault="00EF0A15" w:rsidP="00EF0A15">
      <w:pPr>
        <w:spacing w:before="6"/>
        <w:rPr>
          <w:rFonts w:ascii="Times New Roman" w:eastAsia="Times New Roman" w:hAnsi="Times New Roman" w:cs="Times New Roman"/>
          <w:sz w:val="34"/>
          <w:lang w:bidi="ar-SA"/>
        </w:rPr>
      </w:pPr>
    </w:p>
    <w:p w14:paraId="3CB05F9D" w14:textId="77777777" w:rsidR="00EF0A15" w:rsidRPr="00EF0A15" w:rsidRDefault="00EF0A15" w:rsidP="00EF0A15">
      <w:pPr>
        <w:ind w:left="159"/>
        <w:rPr>
          <w:rFonts w:ascii="Times New Roman" w:eastAsia="Times New Roman" w:hAnsi="Times New Roman" w:cs="Times New Roman"/>
          <w:lang w:bidi="ar-SA"/>
        </w:rPr>
      </w:pPr>
      <w:r w:rsidRPr="00EF0A15">
        <w:rPr>
          <w:rFonts w:ascii="Times New Roman" w:eastAsia="Times New Roman" w:hAnsi="Times New Roman" w:cs="Times New Roman"/>
          <w:b/>
          <w:lang w:bidi="ar-SA"/>
        </w:rPr>
        <w:t xml:space="preserve">Weather: </w:t>
      </w:r>
      <w:r w:rsidRPr="00EF0A15">
        <w:rPr>
          <w:rFonts w:ascii="Times New Roman" w:eastAsia="Times New Roman" w:hAnsi="Times New Roman" w:cs="Times New Roman"/>
          <w:lang w:bidi="ar-SA"/>
        </w:rPr>
        <w:t>There is an 80% change of heavy rain and thunderstorms across the AOR today (14 Oct). Rain and wind curtailed flight operations on Saturday, 12 Oct.</w:t>
      </w:r>
    </w:p>
    <w:p w14:paraId="5550ED77" w14:textId="77777777" w:rsidR="00EF0A15" w:rsidRPr="00EF0A15" w:rsidRDefault="00EF0A15" w:rsidP="00EF0A15">
      <w:pPr>
        <w:spacing w:before="6"/>
        <w:rPr>
          <w:rFonts w:ascii="Times New Roman" w:eastAsia="Times New Roman" w:hAnsi="Times New Roman" w:cs="Times New Roman"/>
          <w:sz w:val="34"/>
          <w:lang w:bidi="ar-SA"/>
        </w:rPr>
      </w:pPr>
    </w:p>
    <w:p w14:paraId="1CB2C97F" w14:textId="77777777" w:rsidR="00EF0A15" w:rsidRPr="00EF0A15" w:rsidRDefault="00EF0A15" w:rsidP="00EF0A15">
      <w:pPr>
        <w:spacing w:before="6"/>
        <w:ind w:left="180" w:hanging="180"/>
        <w:rPr>
          <w:rFonts w:ascii="Times New Roman" w:eastAsia="Times New Roman" w:hAnsi="Times New Roman" w:cs="Times New Roman"/>
          <w:lang w:bidi="ar-SA"/>
        </w:rPr>
      </w:pPr>
      <w:r w:rsidRPr="00EF0A15">
        <w:rPr>
          <w:rFonts w:ascii="Times New Roman" w:eastAsia="Times New Roman" w:hAnsi="Times New Roman" w:cs="Times New Roman"/>
          <w:lang w:bidi="ar-SA"/>
        </w:rPr>
        <w:tab/>
        <w:t>List any other issues you are encountering, or just Nothing Significant to Report (NSTR).</w:t>
      </w:r>
    </w:p>
    <w:p w14:paraId="11E8C9C2" w14:textId="77777777" w:rsidR="00EF0A15" w:rsidRPr="00EF0A15" w:rsidRDefault="00EF0A15" w:rsidP="00EF0A15">
      <w:pPr>
        <w:rPr>
          <w:rFonts w:ascii="Times New Roman" w:eastAsia="Times New Roman" w:hAnsi="Times New Roman" w:cs="Times New Roman"/>
          <w:lang w:bidi="ar-SA"/>
        </w:rPr>
        <w:sectPr w:rsidR="00EF0A15" w:rsidRPr="00EF0A15">
          <w:pgSz w:w="12240" w:h="15840"/>
          <w:pgMar w:top="1360" w:right="1600" w:bottom="280" w:left="1380" w:header="720" w:footer="720" w:gutter="0"/>
          <w:cols w:space="720"/>
        </w:sectPr>
      </w:pPr>
    </w:p>
    <w:p w14:paraId="2A90C8EE" w14:textId="6E1E262B" w:rsidR="00EF0A15" w:rsidRDefault="00EF0A15" w:rsidP="00EF0A15">
      <w:pPr>
        <w:spacing w:before="80"/>
        <w:ind w:left="100"/>
        <w:rPr>
          <w:rFonts w:ascii="Times New Roman" w:eastAsia="Times New Roman" w:hAnsi="Times New Roman" w:cs="Times New Roman"/>
          <w:b/>
          <w:u w:val="thick"/>
          <w:lang w:bidi="ar-SA"/>
        </w:rPr>
      </w:pPr>
    </w:p>
    <w:p w14:paraId="15AB2467" w14:textId="4F64B3BE" w:rsidR="00EF0A15" w:rsidRDefault="00EF0A15" w:rsidP="00EF0A15">
      <w:pPr>
        <w:spacing w:before="80"/>
        <w:ind w:left="100"/>
        <w:rPr>
          <w:rFonts w:ascii="Times New Roman" w:eastAsia="Times New Roman" w:hAnsi="Times New Roman" w:cs="Times New Roman"/>
          <w:b/>
          <w:u w:val="thick"/>
          <w:lang w:bidi="ar-SA"/>
        </w:rPr>
      </w:pPr>
    </w:p>
    <w:p w14:paraId="65505284" w14:textId="6CE4011F" w:rsidR="00EF0A15" w:rsidRDefault="00EF0A15" w:rsidP="00EF0A15">
      <w:pPr>
        <w:spacing w:before="80"/>
        <w:ind w:left="100"/>
        <w:rPr>
          <w:rFonts w:ascii="Times New Roman" w:eastAsia="Times New Roman" w:hAnsi="Times New Roman" w:cs="Times New Roman"/>
          <w:b/>
          <w:u w:val="thick"/>
          <w:lang w:bidi="ar-SA"/>
        </w:rPr>
      </w:pPr>
    </w:p>
    <w:p w14:paraId="020BF4C2" w14:textId="1C04429F" w:rsidR="00EF0A15" w:rsidRDefault="00EF0A15" w:rsidP="00EF0A15">
      <w:pPr>
        <w:spacing w:before="80"/>
        <w:ind w:left="100"/>
        <w:rPr>
          <w:rFonts w:ascii="Times New Roman" w:eastAsia="Times New Roman" w:hAnsi="Times New Roman" w:cs="Times New Roman"/>
          <w:b/>
          <w:u w:val="thick"/>
          <w:lang w:bidi="ar-SA"/>
        </w:rPr>
      </w:pPr>
    </w:p>
    <w:p w14:paraId="6A7C85A8" w14:textId="1B8695D7" w:rsidR="00EF0A15" w:rsidRDefault="00EF0A15" w:rsidP="00EF0A15">
      <w:pPr>
        <w:spacing w:before="80"/>
        <w:ind w:left="100"/>
        <w:rPr>
          <w:rFonts w:ascii="Times New Roman" w:eastAsia="Times New Roman" w:hAnsi="Times New Roman" w:cs="Times New Roman"/>
          <w:b/>
          <w:u w:val="thick"/>
          <w:lang w:bidi="ar-SA"/>
        </w:rPr>
      </w:pPr>
    </w:p>
    <w:p w14:paraId="152F0877" w14:textId="20732801" w:rsidR="00EF0A15" w:rsidRDefault="00EF0A15" w:rsidP="00EF0A15">
      <w:pPr>
        <w:spacing w:before="80"/>
        <w:ind w:left="100"/>
        <w:rPr>
          <w:rFonts w:ascii="Times New Roman" w:eastAsia="Times New Roman" w:hAnsi="Times New Roman" w:cs="Times New Roman"/>
          <w:b/>
          <w:u w:val="thick"/>
          <w:lang w:bidi="ar-SA"/>
        </w:rPr>
      </w:pPr>
    </w:p>
    <w:p w14:paraId="7CD2649C" w14:textId="77777777" w:rsidR="00EF0A15" w:rsidRPr="00EF0A15" w:rsidRDefault="00EF0A15" w:rsidP="00EF0A15">
      <w:pPr>
        <w:spacing w:before="80"/>
        <w:ind w:left="100"/>
        <w:rPr>
          <w:rFonts w:ascii="Times New Roman" w:eastAsia="Times New Roman" w:hAnsi="Times New Roman" w:cs="Times New Roman"/>
          <w:b/>
          <w:u w:val="thick"/>
          <w:lang w:bidi="ar-SA"/>
        </w:rPr>
      </w:pPr>
    </w:p>
    <w:p w14:paraId="0F7927CF" w14:textId="77777777" w:rsidR="00EF0A15" w:rsidRPr="00EF0A15" w:rsidRDefault="00EF0A15" w:rsidP="00EF0A15">
      <w:pPr>
        <w:spacing w:before="80"/>
        <w:ind w:left="100"/>
        <w:rPr>
          <w:rFonts w:ascii="Times New Roman" w:eastAsia="Times New Roman" w:hAnsi="Times New Roman" w:cs="Times New Roman"/>
          <w:b/>
          <w:lang w:bidi="ar-SA"/>
        </w:rPr>
      </w:pPr>
      <w:r w:rsidRPr="00EF0A15">
        <w:rPr>
          <w:rFonts w:ascii="Times New Roman" w:eastAsia="Times New Roman" w:hAnsi="Times New Roman" w:cs="Times New Roman"/>
          <w:b/>
          <w:u w:val="thick"/>
          <w:lang w:bidi="ar-SA"/>
        </w:rPr>
        <w:t>AIRCRAFT IN USE</w:t>
      </w:r>
    </w:p>
    <w:p w14:paraId="35F8DF68" w14:textId="77777777" w:rsidR="00EF0A15" w:rsidRPr="00EF0A15" w:rsidRDefault="00EF0A15" w:rsidP="00EF0A15">
      <w:pPr>
        <w:spacing w:before="3" w:after="1"/>
        <w:rPr>
          <w:rFonts w:ascii="Times New Roman" w:eastAsia="Times New Roman" w:hAnsi="Times New Roman" w:cs="Times New Roman"/>
          <w:b/>
          <w:sz w:val="28"/>
          <w:lang w:bidi="ar-SA"/>
        </w:rPr>
      </w:pPr>
    </w:p>
    <w:tbl>
      <w:tblPr>
        <w:tblW w:w="1070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1"/>
        <w:gridCol w:w="1519"/>
        <w:gridCol w:w="3655"/>
        <w:gridCol w:w="2250"/>
        <w:gridCol w:w="2068"/>
      </w:tblGrid>
      <w:tr w:rsidR="00EF0A15" w:rsidRPr="00EF0A15" w14:paraId="67600B55" w14:textId="77777777" w:rsidTr="0009719E">
        <w:trPr>
          <w:trHeight w:hRule="exact" w:val="316"/>
        </w:trPr>
        <w:tc>
          <w:tcPr>
            <w:tcW w:w="1211" w:type="dxa"/>
            <w:tcBorders>
              <w:bottom w:val="single" w:sz="8" w:space="0" w:color="000000"/>
            </w:tcBorders>
          </w:tcPr>
          <w:p w14:paraId="279F5CE5" w14:textId="77777777" w:rsidR="00EF0A15" w:rsidRPr="00EF0A15" w:rsidRDefault="00EF0A15" w:rsidP="00EF0A15">
            <w:pPr>
              <w:spacing w:before="72"/>
              <w:ind w:left="202"/>
              <w:rPr>
                <w:rFonts w:ascii="Times New Roman" w:eastAsia="Times New Roman" w:hAnsi="Times New Roman" w:cs="Times New Roman"/>
                <w:b/>
                <w:lang w:bidi="ar-SA"/>
              </w:rPr>
            </w:pPr>
            <w:r w:rsidRPr="00EF0A15">
              <w:rPr>
                <w:rFonts w:ascii="Times New Roman" w:eastAsia="Times New Roman" w:hAnsi="Times New Roman" w:cs="Times New Roman"/>
                <w:b/>
                <w:lang w:bidi="ar-SA"/>
              </w:rPr>
              <w:t>Tail #</w:t>
            </w:r>
          </w:p>
        </w:tc>
        <w:tc>
          <w:tcPr>
            <w:tcW w:w="1519" w:type="dxa"/>
            <w:tcBorders>
              <w:bottom w:val="thinThickMediumGap" w:sz="7" w:space="0" w:color="000000"/>
            </w:tcBorders>
          </w:tcPr>
          <w:p w14:paraId="27BB74F1" w14:textId="77777777" w:rsidR="00EF0A15" w:rsidRPr="00EF0A15" w:rsidRDefault="00EF0A15" w:rsidP="00EF0A15">
            <w:pPr>
              <w:spacing w:before="72"/>
              <w:ind w:left="202"/>
              <w:rPr>
                <w:rFonts w:ascii="Times New Roman" w:eastAsia="Times New Roman" w:hAnsi="Times New Roman" w:cs="Times New Roman"/>
                <w:b/>
                <w:lang w:bidi="ar-SA"/>
              </w:rPr>
            </w:pPr>
            <w:r w:rsidRPr="00EF0A15">
              <w:rPr>
                <w:rFonts w:ascii="Times New Roman" w:eastAsia="Times New Roman" w:hAnsi="Times New Roman" w:cs="Times New Roman"/>
                <w:b/>
                <w:lang w:bidi="ar-SA"/>
              </w:rPr>
              <w:t>Avionics</w:t>
            </w:r>
          </w:p>
        </w:tc>
        <w:tc>
          <w:tcPr>
            <w:tcW w:w="3655" w:type="dxa"/>
            <w:tcBorders>
              <w:bottom w:val="thinThickMediumGap" w:sz="7" w:space="0" w:color="000000"/>
            </w:tcBorders>
          </w:tcPr>
          <w:p w14:paraId="5D81FA6B" w14:textId="77777777" w:rsidR="00EF0A15" w:rsidRPr="00EF0A15" w:rsidRDefault="00EF0A15" w:rsidP="00EF0A15">
            <w:pPr>
              <w:spacing w:before="72"/>
              <w:ind w:left="202"/>
              <w:rPr>
                <w:rFonts w:ascii="Times New Roman" w:eastAsia="Times New Roman" w:hAnsi="Times New Roman" w:cs="Times New Roman"/>
                <w:b/>
                <w:lang w:bidi="ar-SA"/>
              </w:rPr>
            </w:pPr>
            <w:r w:rsidRPr="00EF0A15">
              <w:rPr>
                <w:rFonts w:ascii="Times New Roman" w:eastAsia="Times New Roman" w:hAnsi="Times New Roman" w:cs="Times New Roman"/>
                <w:b/>
                <w:lang w:bidi="ar-SA"/>
              </w:rPr>
              <w:t>Special Equipment</w:t>
            </w:r>
          </w:p>
        </w:tc>
        <w:tc>
          <w:tcPr>
            <w:tcW w:w="2250" w:type="dxa"/>
            <w:tcBorders>
              <w:bottom w:val="thinThickMediumGap" w:sz="7" w:space="0" w:color="000000"/>
            </w:tcBorders>
          </w:tcPr>
          <w:p w14:paraId="5E70D5E7" w14:textId="77777777" w:rsidR="00EF0A15" w:rsidRPr="00EF0A15" w:rsidRDefault="00EF0A15" w:rsidP="00EF0A15">
            <w:pPr>
              <w:spacing w:before="72"/>
              <w:ind w:left="201"/>
              <w:rPr>
                <w:rFonts w:ascii="Times New Roman" w:eastAsia="Times New Roman" w:hAnsi="Times New Roman" w:cs="Times New Roman"/>
                <w:b/>
                <w:lang w:bidi="ar-SA"/>
              </w:rPr>
            </w:pPr>
            <w:r w:rsidRPr="00EF0A15">
              <w:rPr>
                <w:rFonts w:ascii="Times New Roman" w:eastAsia="Times New Roman" w:hAnsi="Times New Roman" w:cs="Times New Roman"/>
                <w:b/>
                <w:lang w:bidi="ar-SA"/>
              </w:rPr>
              <w:t>Location</w:t>
            </w:r>
          </w:p>
        </w:tc>
        <w:tc>
          <w:tcPr>
            <w:tcW w:w="2068" w:type="dxa"/>
            <w:tcBorders>
              <w:bottom w:val="thinThickMediumGap" w:sz="7" w:space="0" w:color="000000"/>
            </w:tcBorders>
          </w:tcPr>
          <w:p w14:paraId="29CAE280" w14:textId="77777777" w:rsidR="00EF0A15" w:rsidRPr="00EF0A15" w:rsidRDefault="00EF0A15" w:rsidP="00EF0A15">
            <w:pPr>
              <w:spacing w:before="72"/>
              <w:ind w:left="201"/>
              <w:rPr>
                <w:rFonts w:ascii="Times New Roman" w:eastAsia="Times New Roman" w:hAnsi="Times New Roman" w:cs="Times New Roman"/>
                <w:b/>
                <w:lang w:bidi="ar-SA"/>
              </w:rPr>
            </w:pPr>
            <w:r w:rsidRPr="00EF0A15">
              <w:rPr>
                <w:rFonts w:ascii="Times New Roman" w:eastAsia="Times New Roman" w:hAnsi="Times New Roman" w:cs="Times New Roman"/>
                <w:b/>
                <w:lang w:bidi="ar-SA"/>
              </w:rPr>
              <w:t>Hours to next MX</w:t>
            </w:r>
          </w:p>
        </w:tc>
      </w:tr>
      <w:tr w:rsidR="00EF0A15" w:rsidRPr="00EF0A15" w14:paraId="716DA352" w14:textId="77777777" w:rsidTr="0009719E">
        <w:trPr>
          <w:trHeight w:hRule="exact" w:val="316"/>
        </w:trPr>
        <w:tc>
          <w:tcPr>
            <w:tcW w:w="1211" w:type="dxa"/>
            <w:tcBorders>
              <w:top w:val="single" w:sz="8" w:space="0" w:color="000000"/>
            </w:tcBorders>
          </w:tcPr>
          <w:p w14:paraId="6A9FBCFA" w14:textId="77777777" w:rsidR="00EF0A15" w:rsidRPr="00EF0A15" w:rsidRDefault="00EF0A15" w:rsidP="00EF0A15">
            <w:pPr>
              <w:spacing w:before="66"/>
              <w:ind w:left="202"/>
              <w:rPr>
                <w:rFonts w:ascii="Times New Roman" w:eastAsia="Times New Roman" w:hAnsi="Times New Roman" w:cs="Times New Roman"/>
                <w:b/>
                <w:lang w:bidi="ar-SA"/>
              </w:rPr>
            </w:pPr>
          </w:p>
        </w:tc>
        <w:tc>
          <w:tcPr>
            <w:tcW w:w="1519" w:type="dxa"/>
            <w:tcBorders>
              <w:top w:val="thickThinMediumGap" w:sz="7" w:space="0" w:color="000000"/>
            </w:tcBorders>
          </w:tcPr>
          <w:p w14:paraId="0D21C1C1" w14:textId="77777777" w:rsidR="00EF0A15" w:rsidRPr="00EF0A15" w:rsidRDefault="00EF0A15" w:rsidP="00EF0A15">
            <w:pPr>
              <w:spacing w:before="60"/>
              <w:ind w:left="204"/>
              <w:rPr>
                <w:rFonts w:ascii="Times New Roman" w:eastAsia="Times New Roman" w:hAnsi="Times New Roman" w:cs="Times New Roman"/>
                <w:b/>
                <w:lang w:bidi="ar-SA"/>
              </w:rPr>
            </w:pPr>
          </w:p>
        </w:tc>
        <w:tc>
          <w:tcPr>
            <w:tcW w:w="3655" w:type="dxa"/>
            <w:tcBorders>
              <w:top w:val="thickThinMediumGap" w:sz="7" w:space="0" w:color="000000"/>
            </w:tcBorders>
          </w:tcPr>
          <w:p w14:paraId="6312B10C" w14:textId="77777777" w:rsidR="00EF0A15" w:rsidRPr="00EF0A15" w:rsidRDefault="00EF0A15" w:rsidP="00EF0A15">
            <w:pPr>
              <w:spacing w:before="60"/>
              <w:ind w:left="202"/>
              <w:rPr>
                <w:rFonts w:ascii="Times New Roman" w:eastAsia="Times New Roman" w:hAnsi="Times New Roman" w:cs="Times New Roman"/>
                <w:b/>
                <w:lang w:bidi="ar-SA"/>
              </w:rPr>
            </w:pPr>
          </w:p>
        </w:tc>
        <w:tc>
          <w:tcPr>
            <w:tcW w:w="2250" w:type="dxa"/>
            <w:tcBorders>
              <w:top w:val="thickThinMediumGap" w:sz="7" w:space="0" w:color="000000"/>
            </w:tcBorders>
          </w:tcPr>
          <w:p w14:paraId="5F1F1271" w14:textId="77777777" w:rsidR="00EF0A15" w:rsidRPr="00EF0A15" w:rsidRDefault="00EF0A15" w:rsidP="00EF0A15">
            <w:pPr>
              <w:spacing w:before="60"/>
              <w:ind w:left="201"/>
              <w:rPr>
                <w:rFonts w:ascii="Times New Roman" w:eastAsia="Times New Roman" w:hAnsi="Times New Roman" w:cs="Times New Roman"/>
                <w:b/>
                <w:lang w:bidi="ar-SA"/>
              </w:rPr>
            </w:pPr>
          </w:p>
        </w:tc>
        <w:tc>
          <w:tcPr>
            <w:tcW w:w="2068" w:type="dxa"/>
            <w:tcBorders>
              <w:top w:val="thickThinMediumGap" w:sz="7" w:space="0" w:color="000000"/>
            </w:tcBorders>
          </w:tcPr>
          <w:p w14:paraId="46136745" w14:textId="77777777" w:rsidR="00EF0A15" w:rsidRPr="00EF0A15" w:rsidRDefault="00EF0A15" w:rsidP="00EF0A15">
            <w:pPr>
              <w:spacing w:before="60"/>
              <w:ind w:left="201"/>
              <w:rPr>
                <w:rFonts w:ascii="Times New Roman" w:eastAsia="Times New Roman" w:hAnsi="Times New Roman" w:cs="Times New Roman"/>
                <w:b/>
                <w:lang w:bidi="ar-SA"/>
              </w:rPr>
            </w:pPr>
          </w:p>
        </w:tc>
      </w:tr>
      <w:tr w:rsidR="00EF0A15" w:rsidRPr="00EF0A15" w14:paraId="4D62E890" w14:textId="77777777" w:rsidTr="0009719E">
        <w:trPr>
          <w:trHeight w:hRule="exact" w:val="316"/>
        </w:trPr>
        <w:tc>
          <w:tcPr>
            <w:tcW w:w="1211" w:type="dxa"/>
          </w:tcPr>
          <w:p w14:paraId="161F7827"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1519" w:type="dxa"/>
          </w:tcPr>
          <w:p w14:paraId="50513148" w14:textId="77777777" w:rsidR="00EF0A15" w:rsidRPr="00EF0A15" w:rsidRDefault="00EF0A15" w:rsidP="00EF0A15">
            <w:pPr>
              <w:spacing w:before="72"/>
              <w:ind w:left="204"/>
              <w:rPr>
                <w:rFonts w:ascii="Times New Roman" w:eastAsia="Times New Roman" w:hAnsi="Times New Roman" w:cs="Times New Roman"/>
                <w:b/>
                <w:lang w:bidi="ar-SA"/>
              </w:rPr>
            </w:pPr>
          </w:p>
        </w:tc>
        <w:tc>
          <w:tcPr>
            <w:tcW w:w="3655" w:type="dxa"/>
          </w:tcPr>
          <w:p w14:paraId="55DC6B13"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2250" w:type="dxa"/>
          </w:tcPr>
          <w:p w14:paraId="0404A287" w14:textId="77777777" w:rsidR="00EF0A15" w:rsidRPr="00EF0A15" w:rsidRDefault="00EF0A15" w:rsidP="00EF0A15">
            <w:pPr>
              <w:spacing w:before="72"/>
              <w:ind w:left="201"/>
              <w:rPr>
                <w:rFonts w:ascii="Times New Roman" w:eastAsia="Times New Roman" w:hAnsi="Times New Roman" w:cs="Times New Roman"/>
                <w:b/>
                <w:lang w:bidi="ar-SA"/>
              </w:rPr>
            </w:pPr>
          </w:p>
        </w:tc>
        <w:tc>
          <w:tcPr>
            <w:tcW w:w="2068" w:type="dxa"/>
          </w:tcPr>
          <w:p w14:paraId="40DBDABA" w14:textId="77777777" w:rsidR="00EF0A15" w:rsidRPr="00EF0A15" w:rsidRDefault="00EF0A15" w:rsidP="00EF0A15">
            <w:pPr>
              <w:spacing w:before="72"/>
              <w:ind w:left="201"/>
              <w:rPr>
                <w:rFonts w:ascii="Times New Roman" w:eastAsia="Times New Roman" w:hAnsi="Times New Roman" w:cs="Times New Roman"/>
                <w:b/>
                <w:lang w:bidi="ar-SA"/>
              </w:rPr>
            </w:pPr>
          </w:p>
        </w:tc>
      </w:tr>
      <w:tr w:rsidR="00EF0A15" w:rsidRPr="00EF0A15" w14:paraId="2AC6A36A" w14:textId="77777777" w:rsidTr="0009719E">
        <w:trPr>
          <w:trHeight w:hRule="exact" w:val="316"/>
        </w:trPr>
        <w:tc>
          <w:tcPr>
            <w:tcW w:w="1211" w:type="dxa"/>
          </w:tcPr>
          <w:p w14:paraId="6680B1BB"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1519" w:type="dxa"/>
          </w:tcPr>
          <w:p w14:paraId="722F2F78" w14:textId="77777777" w:rsidR="00EF0A15" w:rsidRPr="00EF0A15" w:rsidRDefault="00EF0A15" w:rsidP="00EF0A15">
            <w:pPr>
              <w:spacing w:before="72"/>
              <w:ind w:left="204"/>
              <w:rPr>
                <w:rFonts w:ascii="Times New Roman" w:eastAsia="Times New Roman" w:hAnsi="Times New Roman" w:cs="Times New Roman"/>
                <w:b/>
                <w:lang w:bidi="ar-SA"/>
              </w:rPr>
            </w:pPr>
          </w:p>
        </w:tc>
        <w:tc>
          <w:tcPr>
            <w:tcW w:w="3655" w:type="dxa"/>
          </w:tcPr>
          <w:p w14:paraId="173CF4F3"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2250" w:type="dxa"/>
          </w:tcPr>
          <w:p w14:paraId="188DC68D"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2068" w:type="dxa"/>
          </w:tcPr>
          <w:p w14:paraId="1206D283" w14:textId="77777777" w:rsidR="00EF0A15" w:rsidRPr="00EF0A15" w:rsidRDefault="00EF0A15" w:rsidP="00EF0A15">
            <w:pPr>
              <w:spacing w:before="72"/>
              <w:ind w:left="202"/>
              <w:rPr>
                <w:rFonts w:ascii="Times New Roman" w:eastAsia="Times New Roman" w:hAnsi="Times New Roman" w:cs="Times New Roman"/>
                <w:b/>
                <w:lang w:bidi="ar-SA"/>
              </w:rPr>
            </w:pPr>
          </w:p>
        </w:tc>
      </w:tr>
      <w:tr w:rsidR="00EF0A15" w:rsidRPr="00EF0A15" w14:paraId="4D01C9CF" w14:textId="77777777" w:rsidTr="0009719E">
        <w:trPr>
          <w:trHeight w:hRule="exact" w:val="316"/>
        </w:trPr>
        <w:tc>
          <w:tcPr>
            <w:tcW w:w="1211" w:type="dxa"/>
          </w:tcPr>
          <w:p w14:paraId="2177D959"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1519" w:type="dxa"/>
          </w:tcPr>
          <w:p w14:paraId="0DD9FBE2" w14:textId="77777777" w:rsidR="00EF0A15" w:rsidRPr="00EF0A15" w:rsidRDefault="00EF0A15" w:rsidP="00EF0A15">
            <w:pPr>
              <w:spacing w:before="72"/>
              <w:ind w:left="204"/>
              <w:rPr>
                <w:rFonts w:ascii="Times New Roman" w:eastAsia="Times New Roman" w:hAnsi="Times New Roman" w:cs="Times New Roman"/>
                <w:b/>
                <w:lang w:bidi="ar-SA"/>
              </w:rPr>
            </w:pPr>
          </w:p>
        </w:tc>
        <w:tc>
          <w:tcPr>
            <w:tcW w:w="3655" w:type="dxa"/>
          </w:tcPr>
          <w:p w14:paraId="7EA0CAB0"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2250" w:type="dxa"/>
          </w:tcPr>
          <w:p w14:paraId="798CCDFA"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2068" w:type="dxa"/>
          </w:tcPr>
          <w:p w14:paraId="29C6DC65" w14:textId="77777777" w:rsidR="00EF0A15" w:rsidRPr="00EF0A15" w:rsidRDefault="00EF0A15" w:rsidP="00EF0A15">
            <w:pPr>
              <w:spacing w:before="72"/>
              <w:ind w:left="202"/>
              <w:rPr>
                <w:rFonts w:ascii="Times New Roman" w:eastAsia="Times New Roman" w:hAnsi="Times New Roman" w:cs="Times New Roman"/>
                <w:b/>
                <w:lang w:bidi="ar-SA"/>
              </w:rPr>
            </w:pPr>
          </w:p>
        </w:tc>
      </w:tr>
      <w:tr w:rsidR="00EF0A15" w:rsidRPr="00EF0A15" w14:paraId="4D5D7E33" w14:textId="77777777" w:rsidTr="0009719E">
        <w:trPr>
          <w:trHeight w:hRule="exact" w:val="316"/>
        </w:trPr>
        <w:tc>
          <w:tcPr>
            <w:tcW w:w="1211" w:type="dxa"/>
          </w:tcPr>
          <w:p w14:paraId="58A7F01A" w14:textId="77777777" w:rsidR="00EF0A15" w:rsidRPr="00EF0A15" w:rsidRDefault="00EF0A15" w:rsidP="00EF0A15">
            <w:pPr>
              <w:spacing w:before="73"/>
              <w:ind w:left="202"/>
              <w:rPr>
                <w:rFonts w:ascii="Times New Roman" w:eastAsia="Times New Roman" w:hAnsi="Times New Roman" w:cs="Times New Roman"/>
                <w:b/>
                <w:lang w:bidi="ar-SA"/>
              </w:rPr>
            </w:pPr>
          </w:p>
        </w:tc>
        <w:tc>
          <w:tcPr>
            <w:tcW w:w="1519" w:type="dxa"/>
          </w:tcPr>
          <w:p w14:paraId="3DB2F07C" w14:textId="77777777" w:rsidR="00EF0A15" w:rsidRPr="00EF0A15" w:rsidRDefault="00EF0A15" w:rsidP="00EF0A15">
            <w:pPr>
              <w:spacing w:before="73"/>
              <w:ind w:left="201"/>
              <w:rPr>
                <w:rFonts w:ascii="Times New Roman" w:eastAsia="Times New Roman" w:hAnsi="Times New Roman" w:cs="Times New Roman"/>
                <w:b/>
                <w:lang w:bidi="ar-SA"/>
              </w:rPr>
            </w:pPr>
          </w:p>
        </w:tc>
        <w:tc>
          <w:tcPr>
            <w:tcW w:w="3655" w:type="dxa"/>
          </w:tcPr>
          <w:p w14:paraId="14C09320" w14:textId="77777777" w:rsidR="00EF0A15" w:rsidRPr="00EF0A15" w:rsidRDefault="00EF0A15" w:rsidP="00EF0A15">
            <w:pPr>
              <w:spacing w:before="73"/>
              <w:ind w:left="202"/>
              <w:rPr>
                <w:rFonts w:ascii="Times New Roman" w:eastAsia="Times New Roman" w:hAnsi="Times New Roman" w:cs="Times New Roman"/>
                <w:b/>
                <w:lang w:bidi="ar-SA"/>
              </w:rPr>
            </w:pPr>
          </w:p>
        </w:tc>
        <w:tc>
          <w:tcPr>
            <w:tcW w:w="2250" w:type="dxa"/>
          </w:tcPr>
          <w:p w14:paraId="3AD8F071" w14:textId="77777777" w:rsidR="00EF0A15" w:rsidRPr="00EF0A15" w:rsidRDefault="00EF0A15" w:rsidP="00EF0A15">
            <w:pPr>
              <w:spacing w:before="73"/>
              <w:ind w:left="211"/>
              <w:rPr>
                <w:rFonts w:ascii="Times New Roman" w:eastAsia="Times New Roman" w:hAnsi="Times New Roman" w:cs="Times New Roman"/>
                <w:b/>
                <w:lang w:bidi="ar-SA"/>
              </w:rPr>
            </w:pPr>
          </w:p>
        </w:tc>
        <w:tc>
          <w:tcPr>
            <w:tcW w:w="2068" w:type="dxa"/>
          </w:tcPr>
          <w:p w14:paraId="2F8CF346" w14:textId="77777777" w:rsidR="00EF0A15" w:rsidRPr="00EF0A15" w:rsidRDefault="00EF0A15" w:rsidP="00EF0A15">
            <w:pPr>
              <w:spacing w:before="73"/>
              <w:ind w:left="211"/>
              <w:rPr>
                <w:rFonts w:ascii="Times New Roman" w:eastAsia="Times New Roman" w:hAnsi="Times New Roman" w:cs="Times New Roman"/>
                <w:b/>
                <w:lang w:bidi="ar-SA"/>
              </w:rPr>
            </w:pPr>
          </w:p>
        </w:tc>
      </w:tr>
      <w:tr w:rsidR="00EF0A15" w:rsidRPr="00EF0A15" w14:paraId="39B74AE0" w14:textId="77777777" w:rsidTr="0009719E">
        <w:trPr>
          <w:trHeight w:hRule="exact" w:val="316"/>
        </w:trPr>
        <w:tc>
          <w:tcPr>
            <w:tcW w:w="1211" w:type="dxa"/>
          </w:tcPr>
          <w:p w14:paraId="16BF4618" w14:textId="77777777" w:rsidR="00EF0A15" w:rsidRPr="00EF0A15" w:rsidRDefault="00EF0A15" w:rsidP="00EF0A15">
            <w:pPr>
              <w:spacing w:before="72"/>
              <w:ind w:left="202"/>
              <w:rPr>
                <w:rFonts w:ascii="Times New Roman" w:eastAsia="Times New Roman" w:hAnsi="Times New Roman" w:cs="Times New Roman"/>
                <w:b/>
                <w:lang w:bidi="ar-SA"/>
              </w:rPr>
            </w:pPr>
          </w:p>
        </w:tc>
        <w:tc>
          <w:tcPr>
            <w:tcW w:w="1519" w:type="dxa"/>
          </w:tcPr>
          <w:p w14:paraId="42F0B8D9" w14:textId="77777777" w:rsidR="00EF0A15" w:rsidRPr="00EF0A15" w:rsidRDefault="00EF0A15" w:rsidP="00EF0A15">
            <w:pPr>
              <w:spacing w:before="72"/>
              <w:ind w:left="203"/>
              <w:rPr>
                <w:rFonts w:ascii="Times New Roman" w:eastAsia="Times New Roman" w:hAnsi="Times New Roman" w:cs="Times New Roman"/>
                <w:b/>
                <w:lang w:bidi="ar-SA"/>
              </w:rPr>
            </w:pPr>
          </w:p>
        </w:tc>
        <w:tc>
          <w:tcPr>
            <w:tcW w:w="3655" w:type="dxa"/>
          </w:tcPr>
          <w:p w14:paraId="27F0242A" w14:textId="77777777" w:rsidR="00EF0A15" w:rsidRPr="00EF0A15" w:rsidRDefault="00EF0A15" w:rsidP="00EF0A15">
            <w:pPr>
              <w:spacing w:before="72"/>
              <w:ind w:left="203"/>
              <w:rPr>
                <w:rFonts w:ascii="Times New Roman" w:eastAsia="Times New Roman" w:hAnsi="Times New Roman" w:cs="Times New Roman"/>
                <w:b/>
                <w:lang w:bidi="ar-SA"/>
              </w:rPr>
            </w:pPr>
          </w:p>
        </w:tc>
        <w:tc>
          <w:tcPr>
            <w:tcW w:w="2250" w:type="dxa"/>
          </w:tcPr>
          <w:p w14:paraId="42A8361A" w14:textId="77777777" w:rsidR="00EF0A15" w:rsidRPr="00EF0A15" w:rsidRDefault="00EF0A15" w:rsidP="00EF0A15">
            <w:pPr>
              <w:spacing w:before="72"/>
              <w:ind w:left="201"/>
              <w:rPr>
                <w:rFonts w:ascii="Times New Roman" w:eastAsia="Times New Roman" w:hAnsi="Times New Roman" w:cs="Times New Roman"/>
                <w:b/>
                <w:lang w:bidi="ar-SA"/>
              </w:rPr>
            </w:pPr>
          </w:p>
        </w:tc>
        <w:tc>
          <w:tcPr>
            <w:tcW w:w="2068" w:type="dxa"/>
          </w:tcPr>
          <w:p w14:paraId="4A304AED" w14:textId="77777777" w:rsidR="00EF0A15" w:rsidRPr="00EF0A15" w:rsidRDefault="00EF0A15" w:rsidP="00EF0A15">
            <w:pPr>
              <w:spacing w:before="72"/>
              <w:ind w:left="201"/>
              <w:rPr>
                <w:rFonts w:ascii="Times New Roman" w:eastAsia="Times New Roman" w:hAnsi="Times New Roman" w:cs="Times New Roman"/>
                <w:b/>
                <w:lang w:bidi="ar-SA"/>
              </w:rPr>
            </w:pPr>
          </w:p>
        </w:tc>
      </w:tr>
    </w:tbl>
    <w:p w14:paraId="47C058FA" w14:textId="77777777" w:rsidR="00EF0A15" w:rsidRPr="00EF0A15" w:rsidRDefault="00EF0A15" w:rsidP="00EF0A15">
      <w:pPr>
        <w:rPr>
          <w:rFonts w:ascii="Times New Roman" w:eastAsia="Times New Roman" w:hAnsi="Times New Roman" w:cs="Times New Roman"/>
          <w:b/>
          <w:sz w:val="24"/>
          <w:lang w:bidi="ar-SA"/>
        </w:rPr>
      </w:pPr>
    </w:p>
    <w:p w14:paraId="39225459" w14:textId="77777777" w:rsidR="00EF0A15" w:rsidRPr="00EF0A15" w:rsidRDefault="00EF0A15" w:rsidP="00EF0A15">
      <w:pPr>
        <w:spacing w:before="10"/>
        <w:rPr>
          <w:rFonts w:ascii="Times New Roman" w:eastAsia="Times New Roman" w:hAnsi="Times New Roman" w:cs="Times New Roman"/>
          <w:b/>
          <w:sz w:val="19"/>
          <w:lang w:bidi="ar-SA"/>
        </w:rPr>
      </w:pPr>
    </w:p>
    <w:p w14:paraId="750AB8E3" w14:textId="77777777" w:rsidR="00EF0A15" w:rsidRPr="00EF0A15" w:rsidRDefault="00EF0A15" w:rsidP="00EF0A15">
      <w:pPr>
        <w:ind w:left="199"/>
        <w:rPr>
          <w:rFonts w:ascii="Times New Roman" w:eastAsia="Times New Roman" w:hAnsi="Times New Roman" w:cs="Times New Roman"/>
          <w:b/>
          <w:lang w:bidi="ar-SA"/>
        </w:rPr>
      </w:pPr>
      <w:r w:rsidRPr="00EF0A15">
        <w:rPr>
          <w:rFonts w:ascii="Times New Roman" w:eastAsia="Times New Roman" w:hAnsi="Times New Roman" w:cs="Times New Roman"/>
          <w:b/>
          <w:u w:val="thick"/>
          <w:lang w:bidi="ar-SA"/>
        </w:rPr>
        <w:t>COVs IN USE</w:t>
      </w:r>
    </w:p>
    <w:p w14:paraId="3763E582" w14:textId="77777777" w:rsidR="00EF0A15" w:rsidRPr="00EF0A15" w:rsidRDefault="00EF0A15" w:rsidP="00EF0A15">
      <w:pPr>
        <w:rPr>
          <w:rFonts w:ascii="Times New Roman" w:eastAsia="Times New Roman" w:hAnsi="Times New Roman" w:cs="Times New Roman"/>
          <w:b/>
          <w:lang w:bidi="ar-SA"/>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2314"/>
        <w:gridCol w:w="2311"/>
        <w:gridCol w:w="2316"/>
      </w:tblGrid>
      <w:tr w:rsidR="00EF0A15" w:rsidRPr="00EF0A15" w14:paraId="47DA81A4" w14:textId="77777777" w:rsidTr="0009719E">
        <w:trPr>
          <w:trHeight w:hRule="exact" w:val="263"/>
        </w:trPr>
        <w:tc>
          <w:tcPr>
            <w:tcW w:w="2309" w:type="dxa"/>
            <w:tcBorders>
              <w:bottom w:val="thinThickMediumGap" w:sz="7" w:space="0" w:color="000000"/>
            </w:tcBorders>
          </w:tcPr>
          <w:p w14:paraId="0E688E9C" w14:textId="77777777" w:rsidR="00EF0A15" w:rsidRPr="00EF0A15" w:rsidRDefault="00EF0A15" w:rsidP="00EF0A15">
            <w:pPr>
              <w:ind w:left="102"/>
              <w:rPr>
                <w:rFonts w:ascii="Times New Roman" w:eastAsia="Times New Roman" w:hAnsi="Times New Roman" w:cs="Times New Roman"/>
                <w:b/>
                <w:lang w:bidi="ar-SA"/>
              </w:rPr>
            </w:pPr>
            <w:r w:rsidRPr="00EF0A15">
              <w:rPr>
                <w:rFonts w:ascii="Times New Roman" w:eastAsia="Times New Roman" w:hAnsi="Times New Roman" w:cs="Times New Roman"/>
                <w:b/>
                <w:lang w:bidi="ar-SA"/>
              </w:rPr>
              <w:t>CAP VEH ID</w:t>
            </w:r>
          </w:p>
        </w:tc>
        <w:tc>
          <w:tcPr>
            <w:tcW w:w="2314" w:type="dxa"/>
            <w:tcBorders>
              <w:bottom w:val="thinThickMediumGap" w:sz="7" w:space="0" w:color="000000"/>
            </w:tcBorders>
          </w:tcPr>
          <w:p w14:paraId="5C33BD1A" w14:textId="77777777" w:rsidR="00EF0A15" w:rsidRPr="00EF0A15" w:rsidRDefault="00EF0A15" w:rsidP="00EF0A15">
            <w:pPr>
              <w:ind w:left="103"/>
              <w:rPr>
                <w:rFonts w:ascii="Times New Roman" w:eastAsia="Times New Roman" w:hAnsi="Times New Roman" w:cs="Times New Roman"/>
                <w:b/>
                <w:lang w:bidi="ar-SA"/>
              </w:rPr>
            </w:pPr>
            <w:r w:rsidRPr="00EF0A15">
              <w:rPr>
                <w:rFonts w:ascii="Times New Roman" w:eastAsia="Times New Roman" w:hAnsi="Times New Roman" w:cs="Times New Roman"/>
                <w:b/>
                <w:lang w:bidi="ar-SA"/>
              </w:rPr>
              <w:t>License Number</w:t>
            </w:r>
          </w:p>
        </w:tc>
        <w:tc>
          <w:tcPr>
            <w:tcW w:w="2311" w:type="dxa"/>
            <w:tcBorders>
              <w:bottom w:val="thinThickMediumGap" w:sz="7" w:space="0" w:color="000000"/>
            </w:tcBorders>
          </w:tcPr>
          <w:p w14:paraId="47EA84C2" w14:textId="77777777" w:rsidR="00EF0A15" w:rsidRPr="00EF0A15" w:rsidRDefault="00EF0A15" w:rsidP="00EF0A15">
            <w:pPr>
              <w:ind w:left="103"/>
              <w:rPr>
                <w:rFonts w:ascii="Times New Roman" w:eastAsia="Times New Roman" w:hAnsi="Times New Roman" w:cs="Times New Roman"/>
                <w:b/>
                <w:lang w:bidi="ar-SA"/>
              </w:rPr>
            </w:pPr>
            <w:r w:rsidRPr="00EF0A15">
              <w:rPr>
                <w:rFonts w:ascii="Times New Roman" w:eastAsia="Times New Roman" w:hAnsi="Times New Roman" w:cs="Times New Roman"/>
                <w:b/>
                <w:lang w:bidi="ar-SA"/>
              </w:rPr>
              <w:t>Make / Model</w:t>
            </w:r>
          </w:p>
        </w:tc>
        <w:tc>
          <w:tcPr>
            <w:tcW w:w="2316" w:type="dxa"/>
            <w:tcBorders>
              <w:bottom w:val="thinThickMediumGap" w:sz="7" w:space="0" w:color="000000"/>
            </w:tcBorders>
          </w:tcPr>
          <w:p w14:paraId="0AF3D90D" w14:textId="77777777" w:rsidR="00EF0A15" w:rsidRPr="00EF0A15" w:rsidRDefault="00EF0A15" w:rsidP="00EF0A15">
            <w:pPr>
              <w:ind w:left="103"/>
              <w:rPr>
                <w:rFonts w:ascii="Times New Roman" w:eastAsia="Times New Roman" w:hAnsi="Times New Roman" w:cs="Times New Roman"/>
                <w:b/>
                <w:lang w:bidi="ar-SA"/>
              </w:rPr>
            </w:pPr>
            <w:r w:rsidRPr="00EF0A15">
              <w:rPr>
                <w:rFonts w:ascii="Times New Roman" w:eastAsia="Times New Roman" w:hAnsi="Times New Roman" w:cs="Times New Roman"/>
                <w:b/>
                <w:lang w:bidi="ar-SA"/>
              </w:rPr>
              <w:t>Location</w:t>
            </w:r>
          </w:p>
        </w:tc>
      </w:tr>
      <w:tr w:rsidR="00EF0A15" w:rsidRPr="00EF0A15" w14:paraId="571E082D" w14:textId="77777777" w:rsidTr="0009719E">
        <w:trPr>
          <w:trHeight w:hRule="exact" w:val="264"/>
        </w:trPr>
        <w:tc>
          <w:tcPr>
            <w:tcW w:w="2309" w:type="dxa"/>
            <w:tcBorders>
              <w:top w:val="thickThinMediumGap" w:sz="7" w:space="0" w:color="000000"/>
              <w:bottom w:val="single" w:sz="8" w:space="0" w:color="000000"/>
            </w:tcBorders>
          </w:tcPr>
          <w:p w14:paraId="24AC5A14" w14:textId="77777777" w:rsidR="00EF0A15" w:rsidRPr="00EF0A15" w:rsidRDefault="00EF0A15" w:rsidP="00EF0A15">
            <w:pPr>
              <w:spacing w:line="242" w:lineRule="exact"/>
              <w:ind w:left="101"/>
              <w:rPr>
                <w:rFonts w:ascii="Times New Roman" w:eastAsia="Times New Roman" w:hAnsi="Times New Roman" w:cs="Times New Roman"/>
                <w:b/>
                <w:lang w:bidi="ar-SA"/>
              </w:rPr>
            </w:pPr>
          </w:p>
        </w:tc>
        <w:tc>
          <w:tcPr>
            <w:tcW w:w="2314" w:type="dxa"/>
            <w:tcBorders>
              <w:top w:val="thickThinMediumGap" w:sz="7" w:space="0" w:color="000000"/>
              <w:bottom w:val="thinThickMediumGap" w:sz="7" w:space="0" w:color="000000"/>
            </w:tcBorders>
          </w:tcPr>
          <w:p w14:paraId="03088185" w14:textId="77777777" w:rsidR="00EF0A15" w:rsidRPr="00EF0A15" w:rsidRDefault="00EF0A15" w:rsidP="00EF0A15">
            <w:pPr>
              <w:spacing w:line="242" w:lineRule="exact"/>
              <w:ind w:left="103"/>
              <w:rPr>
                <w:rFonts w:ascii="Times New Roman" w:eastAsia="Times New Roman" w:hAnsi="Times New Roman" w:cs="Times New Roman"/>
                <w:b/>
                <w:lang w:bidi="ar-SA"/>
              </w:rPr>
            </w:pPr>
          </w:p>
        </w:tc>
        <w:tc>
          <w:tcPr>
            <w:tcW w:w="2311" w:type="dxa"/>
            <w:tcBorders>
              <w:top w:val="thickThinMediumGap" w:sz="7" w:space="0" w:color="000000"/>
              <w:bottom w:val="thinThickMediumGap" w:sz="7" w:space="0" w:color="000000"/>
            </w:tcBorders>
          </w:tcPr>
          <w:p w14:paraId="785D6D08" w14:textId="77777777" w:rsidR="00EF0A15" w:rsidRPr="00EF0A15" w:rsidRDefault="00EF0A15" w:rsidP="00EF0A15">
            <w:pPr>
              <w:spacing w:line="242" w:lineRule="exact"/>
              <w:ind w:left="103"/>
              <w:rPr>
                <w:rFonts w:ascii="Times New Roman" w:eastAsia="Times New Roman" w:hAnsi="Times New Roman" w:cs="Times New Roman"/>
                <w:b/>
                <w:lang w:bidi="ar-SA"/>
              </w:rPr>
            </w:pPr>
          </w:p>
        </w:tc>
        <w:tc>
          <w:tcPr>
            <w:tcW w:w="2316" w:type="dxa"/>
            <w:tcBorders>
              <w:top w:val="thickThinMediumGap" w:sz="7" w:space="0" w:color="000000"/>
              <w:bottom w:val="thinThickMediumGap" w:sz="7" w:space="0" w:color="000000"/>
            </w:tcBorders>
          </w:tcPr>
          <w:p w14:paraId="332CC212" w14:textId="77777777" w:rsidR="00EF0A15" w:rsidRPr="00EF0A15" w:rsidRDefault="00EF0A15" w:rsidP="00EF0A15">
            <w:pPr>
              <w:spacing w:line="242" w:lineRule="exact"/>
              <w:ind w:left="103"/>
              <w:rPr>
                <w:rFonts w:ascii="Times New Roman" w:eastAsia="Times New Roman" w:hAnsi="Times New Roman" w:cs="Times New Roman"/>
                <w:b/>
                <w:lang w:bidi="ar-SA"/>
              </w:rPr>
            </w:pPr>
          </w:p>
        </w:tc>
      </w:tr>
      <w:tr w:rsidR="00EF0A15" w:rsidRPr="00EF0A15" w14:paraId="515B5E8F" w14:textId="77777777" w:rsidTr="0009719E">
        <w:trPr>
          <w:trHeight w:hRule="exact" w:val="263"/>
        </w:trPr>
        <w:tc>
          <w:tcPr>
            <w:tcW w:w="2309" w:type="dxa"/>
            <w:tcBorders>
              <w:top w:val="single" w:sz="8" w:space="0" w:color="000000"/>
              <w:bottom w:val="single" w:sz="8" w:space="0" w:color="000000"/>
            </w:tcBorders>
          </w:tcPr>
          <w:p w14:paraId="362C85CF" w14:textId="77777777" w:rsidR="00EF0A15" w:rsidRPr="00EF0A15" w:rsidRDefault="00EF0A15" w:rsidP="00EF0A15">
            <w:pPr>
              <w:spacing w:line="247" w:lineRule="exact"/>
              <w:ind w:left="101"/>
              <w:rPr>
                <w:rFonts w:ascii="Times New Roman" w:eastAsia="Times New Roman" w:hAnsi="Times New Roman" w:cs="Times New Roman"/>
                <w:b/>
                <w:lang w:bidi="ar-SA"/>
              </w:rPr>
            </w:pPr>
          </w:p>
        </w:tc>
        <w:tc>
          <w:tcPr>
            <w:tcW w:w="2314" w:type="dxa"/>
            <w:tcBorders>
              <w:top w:val="thickThinMediumGap" w:sz="7" w:space="0" w:color="000000"/>
              <w:bottom w:val="thinThickMediumGap" w:sz="7" w:space="0" w:color="000000"/>
            </w:tcBorders>
          </w:tcPr>
          <w:p w14:paraId="65161968" w14:textId="77777777" w:rsidR="00EF0A15" w:rsidRPr="00EF0A15" w:rsidRDefault="00EF0A15" w:rsidP="00EF0A15">
            <w:pPr>
              <w:spacing w:line="241" w:lineRule="exact"/>
              <w:ind w:left="103"/>
              <w:rPr>
                <w:rFonts w:ascii="Times New Roman" w:eastAsia="Times New Roman" w:hAnsi="Times New Roman" w:cs="Times New Roman"/>
                <w:b/>
                <w:lang w:bidi="ar-SA"/>
              </w:rPr>
            </w:pPr>
          </w:p>
        </w:tc>
        <w:tc>
          <w:tcPr>
            <w:tcW w:w="2311" w:type="dxa"/>
            <w:tcBorders>
              <w:top w:val="thickThinMediumGap" w:sz="7" w:space="0" w:color="000000"/>
              <w:bottom w:val="thinThickMediumGap" w:sz="7" w:space="0" w:color="000000"/>
            </w:tcBorders>
          </w:tcPr>
          <w:p w14:paraId="1BD9A85D" w14:textId="77777777" w:rsidR="00EF0A15" w:rsidRPr="00EF0A15" w:rsidRDefault="00EF0A15" w:rsidP="00EF0A15">
            <w:pPr>
              <w:spacing w:line="241" w:lineRule="exact"/>
              <w:ind w:left="103"/>
              <w:rPr>
                <w:rFonts w:ascii="Times New Roman" w:eastAsia="Times New Roman" w:hAnsi="Times New Roman" w:cs="Times New Roman"/>
                <w:b/>
                <w:lang w:bidi="ar-SA"/>
              </w:rPr>
            </w:pPr>
          </w:p>
        </w:tc>
        <w:tc>
          <w:tcPr>
            <w:tcW w:w="2316" w:type="dxa"/>
            <w:tcBorders>
              <w:top w:val="thickThinMediumGap" w:sz="7" w:space="0" w:color="000000"/>
              <w:bottom w:val="thinThickMediumGap" w:sz="7" w:space="0" w:color="000000"/>
            </w:tcBorders>
          </w:tcPr>
          <w:p w14:paraId="081CBBC0" w14:textId="77777777" w:rsidR="00EF0A15" w:rsidRPr="00EF0A15" w:rsidRDefault="00EF0A15" w:rsidP="00EF0A15">
            <w:pPr>
              <w:spacing w:line="241" w:lineRule="exact"/>
              <w:ind w:left="103"/>
              <w:rPr>
                <w:rFonts w:ascii="Times New Roman" w:eastAsia="Times New Roman" w:hAnsi="Times New Roman" w:cs="Times New Roman"/>
                <w:b/>
                <w:lang w:bidi="ar-SA"/>
              </w:rPr>
            </w:pPr>
          </w:p>
        </w:tc>
      </w:tr>
    </w:tbl>
    <w:p w14:paraId="39477B6D" w14:textId="77777777" w:rsidR="00EF0A15" w:rsidRPr="00EF0A15" w:rsidRDefault="00EF0A15" w:rsidP="00EF0A15">
      <w:pPr>
        <w:rPr>
          <w:rFonts w:ascii="Times New Roman" w:eastAsia="Times New Roman" w:hAnsi="Times New Roman" w:cs="Times New Roman"/>
          <w:lang w:bidi="ar-SA"/>
        </w:rPr>
      </w:pPr>
    </w:p>
    <w:p w14:paraId="085B9FDA" w14:textId="77777777" w:rsidR="00EF0A15" w:rsidRPr="00C34AF9" w:rsidRDefault="00EF0A15" w:rsidP="00EF0A15">
      <w:pPr>
        <w:pStyle w:val="Heading2"/>
        <w:tabs>
          <w:tab w:val="left" w:pos="821"/>
        </w:tabs>
        <w:ind w:left="1180" w:firstLine="0"/>
      </w:pPr>
    </w:p>
    <w:p w14:paraId="5855E5EE" w14:textId="77777777" w:rsidR="004601A8" w:rsidRPr="00C34AF9" w:rsidRDefault="004601A8" w:rsidP="00C34AF9">
      <w:pPr>
        <w:pStyle w:val="Heading2"/>
        <w:tabs>
          <w:tab w:val="left" w:pos="821"/>
        </w:tabs>
        <w:ind w:firstLine="0"/>
        <w:jc w:val="right"/>
      </w:pPr>
    </w:p>
    <w:sectPr w:rsidR="004601A8" w:rsidRPr="00C34AF9" w:rsidSect="002B3688">
      <w:type w:val="continuous"/>
      <w:pgSz w:w="12240" w:h="15840"/>
      <w:pgMar w:top="74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8466" w14:textId="77777777" w:rsidR="00B045E8" w:rsidRDefault="00B045E8" w:rsidP="00C8037B">
      <w:r>
        <w:separator/>
      </w:r>
    </w:p>
  </w:endnote>
  <w:endnote w:type="continuationSeparator" w:id="0">
    <w:p w14:paraId="5940612D" w14:textId="77777777" w:rsidR="00B045E8" w:rsidRDefault="00B045E8" w:rsidP="00C8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91998"/>
      <w:docPartObj>
        <w:docPartGallery w:val="Page Numbers (Bottom of Page)"/>
        <w:docPartUnique/>
      </w:docPartObj>
    </w:sdtPr>
    <w:sdtEndPr>
      <w:rPr>
        <w:noProof/>
      </w:rPr>
    </w:sdtEndPr>
    <w:sdtContent>
      <w:p w14:paraId="7A96B99C" w14:textId="0B21915C" w:rsidR="00C8037B" w:rsidRDefault="00B045E8">
        <w:pPr>
          <w:pStyle w:val="Footer"/>
          <w:jc w:val="center"/>
        </w:pPr>
      </w:p>
    </w:sdtContent>
  </w:sdt>
  <w:p w14:paraId="14912CAF" w14:textId="77777777" w:rsidR="00C8037B" w:rsidRDefault="00C80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819623"/>
      <w:docPartObj>
        <w:docPartGallery w:val="Page Numbers (Bottom of Page)"/>
        <w:docPartUnique/>
      </w:docPartObj>
    </w:sdtPr>
    <w:sdtEndPr>
      <w:rPr>
        <w:noProof/>
        <w:sz w:val="20"/>
        <w:szCs w:val="20"/>
      </w:rPr>
    </w:sdtEndPr>
    <w:sdtContent>
      <w:p w14:paraId="61A2A551" w14:textId="77777777" w:rsidR="00FF3694" w:rsidRDefault="00FF3694">
        <w:pPr>
          <w:pStyle w:val="Footer"/>
          <w:jc w:val="center"/>
        </w:pPr>
      </w:p>
      <w:p w14:paraId="143AD8EC" w14:textId="74BEB388" w:rsidR="00C8037B" w:rsidRPr="00FF3694" w:rsidRDefault="00C8037B">
        <w:pPr>
          <w:pStyle w:val="Footer"/>
          <w:jc w:val="center"/>
          <w:rPr>
            <w:sz w:val="20"/>
            <w:szCs w:val="20"/>
          </w:rPr>
        </w:pPr>
        <w:r w:rsidRPr="00FF3694">
          <w:rPr>
            <w:sz w:val="20"/>
            <w:szCs w:val="20"/>
          </w:rPr>
          <w:fldChar w:fldCharType="begin"/>
        </w:r>
        <w:r w:rsidRPr="00FF3694">
          <w:rPr>
            <w:sz w:val="20"/>
            <w:szCs w:val="20"/>
          </w:rPr>
          <w:instrText xml:space="preserve"> PAGE   \* MERGEFORMAT </w:instrText>
        </w:r>
        <w:r w:rsidRPr="00FF3694">
          <w:rPr>
            <w:sz w:val="20"/>
            <w:szCs w:val="20"/>
          </w:rPr>
          <w:fldChar w:fldCharType="separate"/>
        </w:r>
        <w:r w:rsidR="00D3054B">
          <w:rPr>
            <w:noProof/>
            <w:sz w:val="20"/>
            <w:szCs w:val="20"/>
          </w:rPr>
          <w:t>2</w:t>
        </w:r>
        <w:r w:rsidRPr="00FF3694">
          <w:rPr>
            <w:noProof/>
            <w:sz w:val="20"/>
            <w:szCs w:val="20"/>
          </w:rPr>
          <w:fldChar w:fldCharType="end"/>
        </w:r>
      </w:p>
    </w:sdtContent>
  </w:sdt>
  <w:p w14:paraId="30A09427" w14:textId="77777777" w:rsidR="00C8037B" w:rsidRDefault="00C8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B373" w14:textId="77777777" w:rsidR="00B045E8" w:rsidRDefault="00B045E8" w:rsidP="00C8037B">
      <w:r>
        <w:separator/>
      </w:r>
    </w:p>
  </w:footnote>
  <w:footnote w:type="continuationSeparator" w:id="0">
    <w:p w14:paraId="11818F15" w14:textId="77777777" w:rsidR="00B045E8" w:rsidRDefault="00B045E8" w:rsidP="00C8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9D6"/>
    <w:multiLevelType w:val="hybridMultilevel"/>
    <w:tmpl w:val="04B6072C"/>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ABE52E4"/>
    <w:multiLevelType w:val="hybridMultilevel"/>
    <w:tmpl w:val="55503036"/>
    <w:lvl w:ilvl="0" w:tplc="2012BF4C">
      <w:start w:val="17"/>
      <w:numFmt w:val="decimal"/>
      <w:lvlText w:val="%1."/>
      <w:lvlJc w:val="left"/>
      <w:pPr>
        <w:ind w:left="544" w:hanging="389"/>
      </w:pPr>
      <w:rPr>
        <w:rFonts w:ascii="Arial" w:eastAsia="Arial" w:hAnsi="Arial" w:cs="Arial" w:hint="default"/>
        <w:b/>
        <w:bCs/>
        <w:spacing w:val="-1"/>
        <w:w w:val="99"/>
        <w:sz w:val="20"/>
        <w:szCs w:val="20"/>
        <w:lang w:val="en-US" w:eastAsia="en-US" w:bidi="en-US"/>
      </w:rPr>
    </w:lvl>
    <w:lvl w:ilvl="1" w:tplc="3ABE19AA">
      <w:start w:val="1"/>
      <w:numFmt w:val="lowerLetter"/>
      <w:lvlText w:val="%2."/>
      <w:lvlJc w:val="left"/>
      <w:pPr>
        <w:ind w:left="1041" w:hanging="221"/>
      </w:pPr>
      <w:rPr>
        <w:rFonts w:ascii="Arial" w:eastAsia="Arial" w:hAnsi="Arial" w:cs="Arial" w:hint="default"/>
        <w:spacing w:val="-1"/>
        <w:w w:val="99"/>
        <w:sz w:val="20"/>
        <w:szCs w:val="20"/>
        <w:lang w:val="en-US" w:eastAsia="en-US" w:bidi="en-US"/>
      </w:rPr>
    </w:lvl>
    <w:lvl w:ilvl="2" w:tplc="B7F019EA">
      <w:start w:val="1"/>
      <w:numFmt w:val="lowerLetter"/>
      <w:lvlText w:val="%3."/>
      <w:lvlJc w:val="left"/>
      <w:pPr>
        <w:ind w:left="2260" w:hanging="360"/>
      </w:pPr>
      <w:rPr>
        <w:rFonts w:hint="default"/>
        <w:color w:val="auto"/>
        <w:spacing w:val="-1"/>
        <w:w w:val="99"/>
        <w:sz w:val="20"/>
        <w:szCs w:val="20"/>
        <w:lang w:val="en-US" w:eastAsia="en-US" w:bidi="en-US"/>
      </w:rPr>
    </w:lvl>
    <w:lvl w:ilvl="3" w:tplc="40A69F4A">
      <w:numFmt w:val="bullet"/>
      <w:lvlText w:val="•"/>
      <w:lvlJc w:val="left"/>
      <w:pPr>
        <w:ind w:left="3352" w:hanging="360"/>
      </w:pPr>
      <w:rPr>
        <w:rFonts w:hint="default"/>
        <w:lang w:val="en-US" w:eastAsia="en-US" w:bidi="en-US"/>
      </w:rPr>
    </w:lvl>
    <w:lvl w:ilvl="4" w:tplc="8B1C2CEA">
      <w:numFmt w:val="bullet"/>
      <w:lvlText w:val="•"/>
      <w:lvlJc w:val="left"/>
      <w:pPr>
        <w:ind w:left="4445" w:hanging="360"/>
      </w:pPr>
      <w:rPr>
        <w:rFonts w:hint="default"/>
        <w:lang w:val="en-US" w:eastAsia="en-US" w:bidi="en-US"/>
      </w:rPr>
    </w:lvl>
    <w:lvl w:ilvl="5" w:tplc="5EBA8F9E">
      <w:numFmt w:val="bullet"/>
      <w:lvlText w:val="•"/>
      <w:lvlJc w:val="left"/>
      <w:pPr>
        <w:ind w:left="5537" w:hanging="360"/>
      </w:pPr>
      <w:rPr>
        <w:rFonts w:hint="default"/>
        <w:lang w:val="en-US" w:eastAsia="en-US" w:bidi="en-US"/>
      </w:rPr>
    </w:lvl>
    <w:lvl w:ilvl="6" w:tplc="296EAE46">
      <w:numFmt w:val="bullet"/>
      <w:lvlText w:val="•"/>
      <w:lvlJc w:val="left"/>
      <w:pPr>
        <w:ind w:left="6630" w:hanging="360"/>
      </w:pPr>
      <w:rPr>
        <w:rFonts w:hint="default"/>
        <w:lang w:val="en-US" w:eastAsia="en-US" w:bidi="en-US"/>
      </w:rPr>
    </w:lvl>
    <w:lvl w:ilvl="7" w:tplc="41C80AB4">
      <w:numFmt w:val="bullet"/>
      <w:lvlText w:val="•"/>
      <w:lvlJc w:val="left"/>
      <w:pPr>
        <w:ind w:left="7722" w:hanging="360"/>
      </w:pPr>
      <w:rPr>
        <w:rFonts w:hint="default"/>
        <w:lang w:val="en-US" w:eastAsia="en-US" w:bidi="en-US"/>
      </w:rPr>
    </w:lvl>
    <w:lvl w:ilvl="8" w:tplc="FFCE0C74">
      <w:numFmt w:val="bullet"/>
      <w:lvlText w:val="•"/>
      <w:lvlJc w:val="left"/>
      <w:pPr>
        <w:ind w:left="8815" w:hanging="360"/>
      </w:pPr>
      <w:rPr>
        <w:rFonts w:hint="default"/>
        <w:lang w:val="en-US" w:eastAsia="en-US" w:bidi="en-US"/>
      </w:rPr>
    </w:lvl>
  </w:abstractNum>
  <w:abstractNum w:abstractNumId="2" w15:restartNumberingAfterBreak="0">
    <w:nsid w:val="0BAC720B"/>
    <w:multiLevelType w:val="hybridMultilevel"/>
    <w:tmpl w:val="D5768626"/>
    <w:lvl w:ilvl="0" w:tplc="0409001B">
      <w:start w:val="1"/>
      <w:numFmt w:val="lowerRoman"/>
      <w:lvlText w:val="%1."/>
      <w:lvlJc w:val="righ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 w15:restartNumberingAfterBreak="0">
    <w:nsid w:val="1E96276B"/>
    <w:multiLevelType w:val="hybridMultilevel"/>
    <w:tmpl w:val="C862D2DA"/>
    <w:lvl w:ilvl="0" w:tplc="0409001B">
      <w:start w:val="1"/>
      <w:numFmt w:val="lowerRoman"/>
      <w:lvlText w:val="%1."/>
      <w:lvlJc w:val="righ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4" w15:restartNumberingAfterBreak="0">
    <w:nsid w:val="20EA65FA"/>
    <w:multiLevelType w:val="hybridMultilevel"/>
    <w:tmpl w:val="D926009E"/>
    <w:lvl w:ilvl="0" w:tplc="1294FF4E">
      <w:start w:val="1"/>
      <w:numFmt w:val="lowerRoman"/>
      <w:lvlText w:val="%1."/>
      <w:lvlJc w:val="left"/>
      <w:pPr>
        <w:ind w:left="1130" w:hanging="320"/>
      </w:pPr>
      <w:rPr>
        <w:rFonts w:ascii="Arial" w:eastAsia="Arial" w:hAnsi="Arial" w:cs="Arial" w:hint="default"/>
        <w:spacing w:val="-1"/>
        <w:w w:val="99"/>
        <w:sz w:val="20"/>
        <w:szCs w:val="20"/>
        <w:lang w:val="en-US" w:eastAsia="en-US" w:bidi="en-US"/>
      </w:rPr>
    </w:lvl>
    <w:lvl w:ilvl="1" w:tplc="F2BE0C78">
      <w:start w:val="1"/>
      <w:numFmt w:val="decimal"/>
      <w:lvlText w:val="%2."/>
      <w:lvlJc w:val="left"/>
      <w:pPr>
        <w:ind w:left="1833" w:hanging="360"/>
      </w:pPr>
      <w:rPr>
        <w:rFonts w:hint="default"/>
        <w:spacing w:val="-1"/>
        <w:w w:val="99"/>
        <w:lang w:val="en-US" w:eastAsia="en-US" w:bidi="en-US"/>
      </w:rPr>
    </w:lvl>
    <w:lvl w:ilvl="2" w:tplc="C4C68B58">
      <w:numFmt w:val="bullet"/>
      <w:lvlText w:val="•"/>
      <w:lvlJc w:val="left"/>
      <w:pPr>
        <w:ind w:left="2844" w:hanging="360"/>
      </w:pPr>
      <w:rPr>
        <w:rFonts w:hint="default"/>
        <w:lang w:val="en-US" w:eastAsia="en-US" w:bidi="en-US"/>
      </w:rPr>
    </w:lvl>
    <w:lvl w:ilvl="3" w:tplc="2E7A4ABC">
      <w:numFmt w:val="bullet"/>
      <w:lvlText w:val="•"/>
      <w:lvlJc w:val="left"/>
      <w:pPr>
        <w:ind w:left="3855" w:hanging="360"/>
      </w:pPr>
      <w:rPr>
        <w:rFonts w:hint="default"/>
        <w:lang w:val="en-US" w:eastAsia="en-US" w:bidi="en-US"/>
      </w:rPr>
    </w:lvl>
    <w:lvl w:ilvl="4" w:tplc="76F28A80">
      <w:numFmt w:val="bullet"/>
      <w:lvlText w:val="•"/>
      <w:lvlJc w:val="left"/>
      <w:pPr>
        <w:ind w:left="4866" w:hanging="360"/>
      </w:pPr>
      <w:rPr>
        <w:rFonts w:hint="default"/>
        <w:lang w:val="en-US" w:eastAsia="en-US" w:bidi="en-US"/>
      </w:rPr>
    </w:lvl>
    <w:lvl w:ilvl="5" w:tplc="D62E641E">
      <w:numFmt w:val="bullet"/>
      <w:lvlText w:val="•"/>
      <w:lvlJc w:val="left"/>
      <w:pPr>
        <w:ind w:left="5877" w:hanging="360"/>
      </w:pPr>
      <w:rPr>
        <w:rFonts w:hint="default"/>
        <w:lang w:val="en-US" w:eastAsia="en-US" w:bidi="en-US"/>
      </w:rPr>
    </w:lvl>
    <w:lvl w:ilvl="6" w:tplc="5502A1AA">
      <w:numFmt w:val="bullet"/>
      <w:lvlText w:val="•"/>
      <w:lvlJc w:val="left"/>
      <w:pPr>
        <w:ind w:left="6888" w:hanging="360"/>
      </w:pPr>
      <w:rPr>
        <w:rFonts w:hint="default"/>
        <w:lang w:val="en-US" w:eastAsia="en-US" w:bidi="en-US"/>
      </w:rPr>
    </w:lvl>
    <w:lvl w:ilvl="7" w:tplc="7A98AE26">
      <w:numFmt w:val="bullet"/>
      <w:lvlText w:val="•"/>
      <w:lvlJc w:val="left"/>
      <w:pPr>
        <w:ind w:left="7899" w:hanging="360"/>
      </w:pPr>
      <w:rPr>
        <w:rFonts w:hint="default"/>
        <w:lang w:val="en-US" w:eastAsia="en-US" w:bidi="en-US"/>
      </w:rPr>
    </w:lvl>
    <w:lvl w:ilvl="8" w:tplc="96D28396">
      <w:numFmt w:val="bullet"/>
      <w:lvlText w:val="•"/>
      <w:lvlJc w:val="left"/>
      <w:pPr>
        <w:ind w:left="8910" w:hanging="360"/>
      </w:pPr>
      <w:rPr>
        <w:rFonts w:hint="default"/>
        <w:lang w:val="en-US" w:eastAsia="en-US" w:bidi="en-US"/>
      </w:rPr>
    </w:lvl>
  </w:abstractNum>
  <w:abstractNum w:abstractNumId="5" w15:restartNumberingAfterBreak="0">
    <w:nsid w:val="223041EB"/>
    <w:multiLevelType w:val="hybridMultilevel"/>
    <w:tmpl w:val="4DDE9E08"/>
    <w:lvl w:ilvl="0" w:tplc="0409001B">
      <w:start w:val="1"/>
      <w:numFmt w:val="lowerRoman"/>
      <w:lvlText w:val="%1."/>
      <w:lvlJc w:val="righ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6" w15:restartNumberingAfterBreak="0">
    <w:nsid w:val="47277098"/>
    <w:multiLevelType w:val="hybridMultilevel"/>
    <w:tmpl w:val="74A8EC14"/>
    <w:lvl w:ilvl="0" w:tplc="78D61C84">
      <w:start w:val="1"/>
      <w:numFmt w:val="decimal"/>
      <w:lvlText w:val="%1."/>
      <w:lvlJc w:val="left"/>
      <w:pPr>
        <w:ind w:left="320" w:hanging="221"/>
        <w:jc w:val="right"/>
      </w:pPr>
      <w:rPr>
        <w:rFonts w:hint="default"/>
        <w:spacing w:val="-1"/>
        <w:w w:val="99"/>
        <w:lang w:val="en-US" w:eastAsia="en-US" w:bidi="en-US"/>
      </w:rPr>
    </w:lvl>
    <w:lvl w:ilvl="1" w:tplc="34B43D32">
      <w:start w:val="1"/>
      <w:numFmt w:val="lowerLetter"/>
      <w:lvlText w:val="%2."/>
      <w:lvlJc w:val="left"/>
      <w:pPr>
        <w:ind w:left="1170" w:hanging="360"/>
      </w:pPr>
      <w:rPr>
        <w:rFonts w:ascii="Arial" w:eastAsia="Arial" w:hAnsi="Arial" w:cs="Arial" w:hint="default"/>
        <w:spacing w:val="-1"/>
        <w:w w:val="99"/>
        <w:sz w:val="20"/>
        <w:szCs w:val="20"/>
        <w:lang w:val="en-US" w:eastAsia="en-US" w:bidi="en-US"/>
      </w:rPr>
    </w:lvl>
    <w:lvl w:ilvl="2" w:tplc="2B5E1110">
      <w:start w:val="1"/>
      <w:numFmt w:val="lowerRoman"/>
      <w:lvlText w:val="%3."/>
      <w:lvlJc w:val="left"/>
      <w:pPr>
        <w:ind w:left="1900" w:hanging="281"/>
        <w:jc w:val="right"/>
      </w:pPr>
      <w:rPr>
        <w:rFonts w:ascii="Arial" w:eastAsia="Arial" w:hAnsi="Arial" w:cs="Arial" w:hint="default"/>
        <w:spacing w:val="-2"/>
        <w:w w:val="99"/>
        <w:sz w:val="20"/>
        <w:szCs w:val="20"/>
        <w:lang w:val="en-US" w:eastAsia="en-US" w:bidi="en-US"/>
      </w:rPr>
    </w:lvl>
    <w:lvl w:ilvl="3" w:tplc="F7DC5B48">
      <w:numFmt w:val="bullet"/>
      <w:lvlText w:val="•"/>
      <w:lvlJc w:val="left"/>
      <w:pPr>
        <w:ind w:left="1900" w:hanging="281"/>
      </w:pPr>
      <w:rPr>
        <w:rFonts w:hint="default"/>
        <w:lang w:val="en-US" w:eastAsia="en-US" w:bidi="en-US"/>
      </w:rPr>
    </w:lvl>
    <w:lvl w:ilvl="4" w:tplc="5532D71C">
      <w:numFmt w:val="bullet"/>
      <w:lvlText w:val="•"/>
      <w:lvlJc w:val="left"/>
      <w:pPr>
        <w:ind w:left="3200" w:hanging="281"/>
      </w:pPr>
      <w:rPr>
        <w:rFonts w:hint="default"/>
        <w:lang w:val="en-US" w:eastAsia="en-US" w:bidi="en-US"/>
      </w:rPr>
    </w:lvl>
    <w:lvl w:ilvl="5" w:tplc="D1A2F300">
      <w:numFmt w:val="bullet"/>
      <w:lvlText w:val="•"/>
      <w:lvlJc w:val="left"/>
      <w:pPr>
        <w:ind w:left="4500" w:hanging="281"/>
      </w:pPr>
      <w:rPr>
        <w:rFonts w:hint="default"/>
        <w:lang w:val="en-US" w:eastAsia="en-US" w:bidi="en-US"/>
      </w:rPr>
    </w:lvl>
    <w:lvl w:ilvl="6" w:tplc="F3C8FE8C">
      <w:numFmt w:val="bullet"/>
      <w:lvlText w:val="•"/>
      <w:lvlJc w:val="left"/>
      <w:pPr>
        <w:ind w:left="5800" w:hanging="281"/>
      </w:pPr>
      <w:rPr>
        <w:rFonts w:hint="default"/>
        <w:lang w:val="en-US" w:eastAsia="en-US" w:bidi="en-US"/>
      </w:rPr>
    </w:lvl>
    <w:lvl w:ilvl="7" w:tplc="024422E8">
      <w:numFmt w:val="bullet"/>
      <w:lvlText w:val="•"/>
      <w:lvlJc w:val="left"/>
      <w:pPr>
        <w:ind w:left="7100" w:hanging="281"/>
      </w:pPr>
      <w:rPr>
        <w:rFonts w:hint="default"/>
        <w:lang w:val="en-US" w:eastAsia="en-US" w:bidi="en-US"/>
      </w:rPr>
    </w:lvl>
    <w:lvl w:ilvl="8" w:tplc="951498B4">
      <w:numFmt w:val="bullet"/>
      <w:lvlText w:val="•"/>
      <w:lvlJc w:val="left"/>
      <w:pPr>
        <w:ind w:left="8400" w:hanging="281"/>
      </w:pPr>
      <w:rPr>
        <w:rFonts w:hint="default"/>
        <w:lang w:val="en-US" w:eastAsia="en-US" w:bidi="en-US"/>
      </w:rPr>
    </w:lvl>
  </w:abstractNum>
  <w:abstractNum w:abstractNumId="7" w15:restartNumberingAfterBreak="0">
    <w:nsid w:val="535351FB"/>
    <w:multiLevelType w:val="hybridMultilevel"/>
    <w:tmpl w:val="9FC6DC68"/>
    <w:lvl w:ilvl="0" w:tplc="45C02524">
      <w:start w:val="14"/>
      <w:numFmt w:val="decimal"/>
      <w:lvlText w:val="%1."/>
      <w:lvlJc w:val="left"/>
      <w:pPr>
        <w:ind w:left="820" w:hanging="721"/>
      </w:pPr>
      <w:rPr>
        <w:rFonts w:ascii="Arial" w:eastAsia="Arial" w:hAnsi="Arial" w:cs="Arial" w:hint="default"/>
        <w:w w:val="99"/>
        <w:sz w:val="18"/>
        <w:szCs w:val="18"/>
        <w:lang w:val="en-US" w:eastAsia="en-US" w:bidi="en-US"/>
      </w:rPr>
    </w:lvl>
    <w:lvl w:ilvl="1" w:tplc="5FFCD1A8">
      <w:numFmt w:val="bullet"/>
      <w:lvlText w:val="•"/>
      <w:lvlJc w:val="left"/>
      <w:pPr>
        <w:ind w:left="1838" w:hanging="721"/>
      </w:pPr>
      <w:rPr>
        <w:rFonts w:hint="default"/>
        <w:lang w:val="en-US" w:eastAsia="en-US" w:bidi="en-US"/>
      </w:rPr>
    </w:lvl>
    <w:lvl w:ilvl="2" w:tplc="A280AE36">
      <w:numFmt w:val="bullet"/>
      <w:lvlText w:val="•"/>
      <w:lvlJc w:val="left"/>
      <w:pPr>
        <w:ind w:left="2856" w:hanging="721"/>
      </w:pPr>
      <w:rPr>
        <w:rFonts w:hint="default"/>
        <w:lang w:val="en-US" w:eastAsia="en-US" w:bidi="en-US"/>
      </w:rPr>
    </w:lvl>
    <w:lvl w:ilvl="3" w:tplc="C1BCFDDE">
      <w:numFmt w:val="bullet"/>
      <w:lvlText w:val="•"/>
      <w:lvlJc w:val="left"/>
      <w:pPr>
        <w:ind w:left="3874" w:hanging="721"/>
      </w:pPr>
      <w:rPr>
        <w:rFonts w:hint="default"/>
        <w:lang w:val="en-US" w:eastAsia="en-US" w:bidi="en-US"/>
      </w:rPr>
    </w:lvl>
    <w:lvl w:ilvl="4" w:tplc="D25E066E">
      <w:numFmt w:val="bullet"/>
      <w:lvlText w:val="•"/>
      <w:lvlJc w:val="left"/>
      <w:pPr>
        <w:ind w:left="4892" w:hanging="721"/>
      </w:pPr>
      <w:rPr>
        <w:rFonts w:hint="default"/>
        <w:lang w:val="en-US" w:eastAsia="en-US" w:bidi="en-US"/>
      </w:rPr>
    </w:lvl>
    <w:lvl w:ilvl="5" w:tplc="E7788684">
      <w:numFmt w:val="bullet"/>
      <w:lvlText w:val="•"/>
      <w:lvlJc w:val="left"/>
      <w:pPr>
        <w:ind w:left="5910" w:hanging="721"/>
      </w:pPr>
      <w:rPr>
        <w:rFonts w:hint="default"/>
        <w:lang w:val="en-US" w:eastAsia="en-US" w:bidi="en-US"/>
      </w:rPr>
    </w:lvl>
    <w:lvl w:ilvl="6" w:tplc="0180E220">
      <w:numFmt w:val="bullet"/>
      <w:lvlText w:val="•"/>
      <w:lvlJc w:val="left"/>
      <w:pPr>
        <w:ind w:left="6928" w:hanging="721"/>
      </w:pPr>
      <w:rPr>
        <w:rFonts w:hint="default"/>
        <w:lang w:val="en-US" w:eastAsia="en-US" w:bidi="en-US"/>
      </w:rPr>
    </w:lvl>
    <w:lvl w:ilvl="7" w:tplc="75829DB2">
      <w:numFmt w:val="bullet"/>
      <w:lvlText w:val="•"/>
      <w:lvlJc w:val="left"/>
      <w:pPr>
        <w:ind w:left="7946" w:hanging="721"/>
      </w:pPr>
      <w:rPr>
        <w:rFonts w:hint="default"/>
        <w:lang w:val="en-US" w:eastAsia="en-US" w:bidi="en-US"/>
      </w:rPr>
    </w:lvl>
    <w:lvl w:ilvl="8" w:tplc="53B22A14">
      <w:numFmt w:val="bullet"/>
      <w:lvlText w:val="•"/>
      <w:lvlJc w:val="left"/>
      <w:pPr>
        <w:ind w:left="8964" w:hanging="721"/>
      </w:pPr>
      <w:rPr>
        <w:rFonts w:hint="default"/>
        <w:lang w:val="en-US" w:eastAsia="en-US" w:bidi="en-US"/>
      </w:rPr>
    </w:lvl>
  </w:abstractNum>
  <w:abstractNum w:abstractNumId="8" w15:restartNumberingAfterBreak="0">
    <w:nsid w:val="5E4A199C"/>
    <w:multiLevelType w:val="hybridMultilevel"/>
    <w:tmpl w:val="5D261946"/>
    <w:lvl w:ilvl="0" w:tplc="04090019">
      <w:start w:val="1"/>
      <w:numFmt w:val="lowerLetter"/>
      <w:lvlText w:val="%1."/>
      <w:lvlJc w:val="lef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9" w15:restartNumberingAfterBreak="0">
    <w:nsid w:val="5F7C665A"/>
    <w:multiLevelType w:val="hybridMultilevel"/>
    <w:tmpl w:val="96384EBE"/>
    <w:lvl w:ilvl="0" w:tplc="2012BF4C">
      <w:start w:val="17"/>
      <w:numFmt w:val="decimal"/>
      <w:lvlText w:val="%1."/>
      <w:lvlJc w:val="left"/>
      <w:pPr>
        <w:ind w:left="544" w:hanging="389"/>
      </w:pPr>
      <w:rPr>
        <w:rFonts w:ascii="Arial" w:eastAsia="Arial" w:hAnsi="Arial" w:cs="Arial" w:hint="default"/>
        <w:b/>
        <w:bCs/>
        <w:spacing w:val="-1"/>
        <w:w w:val="99"/>
        <w:sz w:val="20"/>
        <w:szCs w:val="20"/>
        <w:lang w:val="en-US" w:eastAsia="en-US" w:bidi="en-US"/>
      </w:rPr>
    </w:lvl>
    <w:lvl w:ilvl="1" w:tplc="3ABE19AA">
      <w:start w:val="1"/>
      <w:numFmt w:val="lowerLetter"/>
      <w:lvlText w:val="%2."/>
      <w:lvlJc w:val="left"/>
      <w:pPr>
        <w:ind w:left="1041" w:hanging="221"/>
      </w:pPr>
      <w:rPr>
        <w:rFonts w:ascii="Arial" w:eastAsia="Arial" w:hAnsi="Arial" w:cs="Arial" w:hint="default"/>
        <w:spacing w:val="-1"/>
        <w:w w:val="99"/>
        <w:sz w:val="20"/>
        <w:szCs w:val="20"/>
        <w:lang w:val="en-US" w:eastAsia="en-US" w:bidi="en-US"/>
      </w:rPr>
    </w:lvl>
    <w:lvl w:ilvl="2" w:tplc="78D61C84">
      <w:start w:val="1"/>
      <w:numFmt w:val="decimal"/>
      <w:lvlText w:val="%3."/>
      <w:lvlJc w:val="left"/>
      <w:pPr>
        <w:ind w:left="2260" w:hanging="360"/>
      </w:pPr>
      <w:rPr>
        <w:rFonts w:hint="default"/>
        <w:spacing w:val="-1"/>
        <w:w w:val="99"/>
        <w:sz w:val="20"/>
        <w:szCs w:val="20"/>
        <w:lang w:val="en-US" w:eastAsia="en-US" w:bidi="en-US"/>
      </w:rPr>
    </w:lvl>
    <w:lvl w:ilvl="3" w:tplc="40A69F4A">
      <w:numFmt w:val="bullet"/>
      <w:lvlText w:val="•"/>
      <w:lvlJc w:val="left"/>
      <w:pPr>
        <w:ind w:left="3352" w:hanging="360"/>
      </w:pPr>
      <w:rPr>
        <w:rFonts w:hint="default"/>
        <w:lang w:val="en-US" w:eastAsia="en-US" w:bidi="en-US"/>
      </w:rPr>
    </w:lvl>
    <w:lvl w:ilvl="4" w:tplc="8B1C2CEA">
      <w:numFmt w:val="bullet"/>
      <w:lvlText w:val="•"/>
      <w:lvlJc w:val="left"/>
      <w:pPr>
        <w:ind w:left="4445" w:hanging="360"/>
      </w:pPr>
      <w:rPr>
        <w:rFonts w:hint="default"/>
        <w:lang w:val="en-US" w:eastAsia="en-US" w:bidi="en-US"/>
      </w:rPr>
    </w:lvl>
    <w:lvl w:ilvl="5" w:tplc="5EBA8F9E">
      <w:numFmt w:val="bullet"/>
      <w:lvlText w:val="•"/>
      <w:lvlJc w:val="left"/>
      <w:pPr>
        <w:ind w:left="5537" w:hanging="360"/>
      </w:pPr>
      <w:rPr>
        <w:rFonts w:hint="default"/>
        <w:lang w:val="en-US" w:eastAsia="en-US" w:bidi="en-US"/>
      </w:rPr>
    </w:lvl>
    <w:lvl w:ilvl="6" w:tplc="296EAE46">
      <w:numFmt w:val="bullet"/>
      <w:lvlText w:val="•"/>
      <w:lvlJc w:val="left"/>
      <w:pPr>
        <w:ind w:left="6630" w:hanging="360"/>
      </w:pPr>
      <w:rPr>
        <w:rFonts w:hint="default"/>
        <w:lang w:val="en-US" w:eastAsia="en-US" w:bidi="en-US"/>
      </w:rPr>
    </w:lvl>
    <w:lvl w:ilvl="7" w:tplc="41C80AB4">
      <w:numFmt w:val="bullet"/>
      <w:lvlText w:val="•"/>
      <w:lvlJc w:val="left"/>
      <w:pPr>
        <w:ind w:left="7722" w:hanging="360"/>
      </w:pPr>
      <w:rPr>
        <w:rFonts w:hint="default"/>
        <w:lang w:val="en-US" w:eastAsia="en-US" w:bidi="en-US"/>
      </w:rPr>
    </w:lvl>
    <w:lvl w:ilvl="8" w:tplc="FFCE0C74">
      <w:numFmt w:val="bullet"/>
      <w:lvlText w:val="•"/>
      <w:lvlJc w:val="left"/>
      <w:pPr>
        <w:ind w:left="8815" w:hanging="360"/>
      </w:pPr>
      <w:rPr>
        <w:rFonts w:hint="default"/>
        <w:lang w:val="en-US" w:eastAsia="en-US" w:bidi="en-US"/>
      </w:rPr>
    </w:lvl>
  </w:abstractNum>
  <w:abstractNum w:abstractNumId="10" w15:restartNumberingAfterBreak="0">
    <w:nsid w:val="65B10289"/>
    <w:multiLevelType w:val="hybridMultilevel"/>
    <w:tmpl w:val="70307870"/>
    <w:lvl w:ilvl="0" w:tplc="D13A2310">
      <w:start w:val="1"/>
      <w:numFmt w:val="decimal"/>
      <w:lvlText w:val="%1."/>
      <w:lvlJc w:val="left"/>
      <w:pPr>
        <w:ind w:left="820" w:hanging="721"/>
      </w:pPr>
      <w:rPr>
        <w:rFonts w:ascii="Arial" w:eastAsia="Arial" w:hAnsi="Arial" w:cs="Arial" w:hint="default"/>
        <w:spacing w:val="-1"/>
        <w:w w:val="99"/>
        <w:sz w:val="20"/>
        <w:szCs w:val="20"/>
        <w:lang w:val="en-US" w:eastAsia="en-US" w:bidi="en-US"/>
      </w:rPr>
    </w:lvl>
    <w:lvl w:ilvl="1" w:tplc="41E2FBB6">
      <w:numFmt w:val="bullet"/>
      <w:lvlText w:val="•"/>
      <w:lvlJc w:val="left"/>
      <w:pPr>
        <w:ind w:left="1838" w:hanging="721"/>
      </w:pPr>
      <w:rPr>
        <w:rFonts w:hint="default"/>
        <w:lang w:val="en-US" w:eastAsia="en-US" w:bidi="en-US"/>
      </w:rPr>
    </w:lvl>
    <w:lvl w:ilvl="2" w:tplc="39C6CDC6">
      <w:numFmt w:val="bullet"/>
      <w:lvlText w:val="•"/>
      <w:lvlJc w:val="left"/>
      <w:pPr>
        <w:ind w:left="2856" w:hanging="721"/>
      </w:pPr>
      <w:rPr>
        <w:rFonts w:hint="default"/>
        <w:lang w:val="en-US" w:eastAsia="en-US" w:bidi="en-US"/>
      </w:rPr>
    </w:lvl>
    <w:lvl w:ilvl="3" w:tplc="C60E82B2">
      <w:numFmt w:val="bullet"/>
      <w:lvlText w:val="•"/>
      <w:lvlJc w:val="left"/>
      <w:pPr>
        <w:ind w:left="3874" w:hanging="721"/>
      </w:pPr>
      <w:rPr>
        <w:rFonts w:hint="default"/>
        <w:lang w:val="en-US" w:eastAsia="en-US" w:bidi="en-US"/>
      </w:rPr>
    </w:lvl>
    <w:lvl w:ilvl="4" w:tplc="6A94408C">
      <w:numFmt w:val="bullet"/>
      <w:lvlText w:val="•"/>
      <w:lvlJc w:val="left"/>
      <w:pPr>
        <w:ind w:left="4892" w:hanging="721"/>
      </w:pPr>
      <w:rPr>
        <w:rFonts w:hint="default"/>
        <w:lang w:val="en-US" w:eastAsia="en-US" w:bidi="en-US"/>
      </w:rPr>
    </w:lvl>
    <w:lvl w:ilvl="5" w:tplc="AD260482">
      <w:numFmt w:val="bullet"/>
      <w:lvlText w:val="•"/>
      <w:lvlJc w:val="left"/>
      <w:pPr>
        <w:ind w:left="5910" w:hanging="721"/>
      </w:pPr>
      <w:rPr>
        <w:rFonts w:hint="default"/>
        <w:lang w:val="en-US" w:eastAsia="en-US" w:bidi="en-US"/>
      </w:rPr>
    </w:lvl>
    <w:lvl w:ilvl="6" w:tplc="6A4EB6F6">
      <w:numFmt w:val="bullet"/>
      <w:lvlText w:val="•"/>
      <w:lvlJc w:val="left"/>
      <w:pPr>
        <w:ind w:left="6928" w:hanging="721"/>
      </w:pPr>
      <w:rPr>
        <w:rFonts w:hint="default"/>
        <w:lang w:val="en-US" w:eastAsia="en-US" w:bidi="en-US"/>
      </w:rPr>
    </w:lvl>
    <w:lvl w:ilvl="7" w:tplc="B0B6E7D4">
      <w:numFmt w:val="bullet"/>
      <w:lvlText w:val="•"/>
      <w:lvlJc w:val="left"/>
      <w:pPr>
        <w:ind w:left="7946" w:hanging="721"/>
      </w:pPr>
      <w:rPr>
        <w:rFonts w:hint="default"/>
        <w:lang w:val="en-US" w:eastAsia="en-US" w:bidi="en-US"/>
      </w:rPr>
    </w:lvl>
    <w:lvl w:ilvl="8" w:tplc="5CC0AAAE">
      <w:numFmt w:val="bullet"/>
      <w:lvlText w:val="•"/>
      <w:lvlJc w:val="left"/>
      <w:pPr>
        <w:ind w:left="8964" w:hanging="721"/>
      </w:pPr>
      <w:rPr>
        <w:rFonts w:hint="default"/>
        <w:lang w:val="en-US" w:eastAsia="en-US" w:bidi="en-US"/>
      </w:rPr>
    </w:lvl>
  </w:abstractNum>
  <w:abstractNum w:abstractNumId="11" w15:restartNumberingAfterBreak="0">
    <w:nsid w:val="737B74DE"/>
    <w:multiLevelType w:val="hybridMultilevel"/>
    <w:tmpl w:val="4E7C593A"/>
    <w:lvl w:ilvl="0" w:tplc="7234BDB0">
      <w:start w:val="13"/>
      <w:numFmt w:val="decimal"/>
      <w:lvlText w:val="%1."/>
      <w:lvlJc w:val="left"/>
      <w:pPr>
        <w:ind w:left="820" w:hanging="721"/>
      </w:pPr>
      <w:rPr>
        <w:rFonts w:ascii="Arial" w:eastAsia="Arial" w:hAnsi="Arial" w:cs="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F581D"/>
    <w:multiLevelType w:val="hybridMultilevel"/>
    <w:tmpl w:val="2EBAE75A"/>
    <w:lvl w:ilvl="0" w:tplc="F404BE1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6"/>
  </w:num>
  <w:num w:numId="4">
    <w:abstractNumId w:val="7"/>
  </w:num>
  <w:num w:numId="5">
    <w:abstractNumId w:val="10"/>
  </w:num>
  <w:num w:numId="6">
    <w:abstractNumId w:val="1"/>
  </w:num>
  <w:num w:numId="7">
    <w:abstractNumId w:val="12"/>
  </w:num>
  <w:num w:numId="8">
    <w:abstractNumId w:val="3"/>
  </w:num>
  <w:num w:numId="9">
    <w:abstractNumId w:val="5"/>
  </w:num>
  <w:num w:numId="10">
    <w:abstractNumId w:val="2"/>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A7"/>
    <w:rsid w:val="00003BD0"/>
    <w:rsid w:val="0002347D"/>
    <w:rsid w:val="00060087"/>
    <w:rsid w:val="000604F0"/>
    <w:rsid w:val="000F6DAD"/>
    <w:rsid w:val="00100DB6"/>
    <w:rsid w:val="00103261"/>
    <w:rsid w:val="001477E5"/>
    <w:rsid w:val="001A4D1D"/>
    <w:rsid w:val="001D3AA4"/>
    <w:rsid w:val="00213FAF"/>
    <w:rsid w:val="00256921"/>
    <w:rsid w:val="00275E3F"/>
    <w:rsid w:val="002B3688"/>
    <w:rsid w:val="002D28E8"/>
    <w:rsid w:val="003145BE"/>
    <w:rsid w:val="003335DE"/>
    <w:rsid w:val="00341E5B"/>
    <w:rsid w:val="0039414A"/>
    <w:rsid w:val="003B38D6"/>
    <w:rsid w:val="003D0B6D"/>
    <w:rsid w:val="003F7050"/>
    <w:rsid w:val="00421A98"/>
    <w:rsid w:val="004601A8"/>
    <w:rsid w:val="00491215"/>
    <w:rsid w:val="00503925"/>
    <w:rsid w:val="0053335E"/>
    <w:rsid w:val="00581068"/>
    <w:rsid w:val="00596D2A"/>
    <w:rsid w:val="005D18DB"/>
    <w:rsid w:val="006760B5"/>
    <w:rsid w:val="006E187A"/>
    <w:rsid w:val="006E50BC"/>
    <w:rsid w:val="007320FA"/>
    <w:rsid w:val="00762830"/>
    <w:rsid w:val="007819C4"/>
    <w:rsid w:val="00781E67"/>
    <w:rsid w:val="007E7AAA"/>
    <w:rsid w:val="00823DCD"/>
    <w:rsid w:val="00876161"/>
    <w:rsid w:val="008A4519"/>
    <w:rsid w:val="008F13AC"/>
    <w:rsid w:val="009056C7"/>
    <w:rsid w:val="00912309"/>
    <w:rsid w:val="00914152"/>
    <w:rsid w:val="00944142"/>
    <w:rsid w:val="00961E33"/>
    <w:rsid w:val="009A6A6C"/>
    <w:rsid w:val="009D00FF"/>
    <w:rsid w:val="00A15A67"/>
    <w:rsid w:val="00A30629"/>
    <w:rsid w:val="00A5147F"/>
    <w:rsid w:val="00A845A2"/>
    <w:rsid w:val="00AA578F"/>
    <w:rsid w:val="00AC610A"/>
    <w:rsid w:val="00AD41EB"/>
    <w:rsid w:val="00B045E8"/>
    <w:rsid w:val="00B144A1"/>
    <w:rsid w:val="00BE226B"/>
    <w:rsid w:val="00BE3CCE"/>
    <w:rsid w:val="00BF1004"/>
    <w:rsid w:val="00C02387"/>
    <w:rsid w:val="00C10EE2"/>
    <w:rsid w:val="00C23462"/>
    <w:rsid w:val="00C34AF9"/>
    <w:rsid w:val="00C34F73"/>
    <w:rsid w:val="00C42B0A"/>
    <w:rsid w:val="00C523CE"/>
    <w:rsid w:val="00C8037B"/>
    <w:rsid w:val="00C97F2E"/>
    <w:rsid w:val="00CB1930"/>
    <w:rsid w:val="00D3054B"/>
    <w:rsid w:val="00D459A7"/>
    <w:rsid w:val="00DA1F74"/>
    <w:rsid w:val="00DB5459"/>
    <w:rsid w:val="00DC6814"/>
    <w:rsid w:val="00E26529"/>
    <w:rsid w:val="00E765A5"/>
    <w:rsid w:val="00E84319"/>
    <w:rsid w:val="00EA4477"/>
    <w:rsid w:val="00EC4B37"/>
    <w:rsid w:val="00EF0A15"/>
    <w:rsid w:val="00F55931"/>
    <w:rsid w:val="00F81B12"/>
    <w:rsid w:val="00FE2162"/>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27A8"/>
  <w15:docId w15:val="{C0DAE60B-5EDC-4109-85D8-B380BFDA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44"/>
      <w:outlineLvl w:val="0"/>
    </w:pPr>
    <w:rPr>
      <w:rFonts w:ascii="Garamond" w:eastAsia="Garamond" w:hAnsi="Garamond" w:cs="Garamond"/>
      <w:b/>
      <w:bCs/>
      <w:sz w:val="72"/>
      <w:szCs w:val="72"/>
    </w:rPr>
  </w:style>
  <w:style w:type="paragraph" w:styleId="Heading2">
    <w:name w:val="heading 2"/>
    <w:basedOn w:val="Normal"/>
    <w:uiPriority w:val="9"/>
    <w:unhideWhenUsed/>
    <w:qFormat/>
    <w:pPr>
      <w:ind w:left="82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6"/>
      <w:ind w:left="820" w:hanging="720"/>
    </w:pPr>
    <w:rPr>
      <w:sz w:val="18"/>
      <w:szCs w:val="18"/>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37B"/>
    <w:pPr>
      <w:tabs>
        <w:tab w:val="center" w:pos="4680"/>
        <w:tab w:val="right" w:pos="9360"/>
      </w:tabs>
    </w:pPr>
  </w:style>
  <w:style w:type="character" w:customStyle="1" w:styleId="HeaderChar">
    <w:name w:val="Header Char"/>
    <w:basedOn w:val="DefaultParagraphFont"/>
    <w:link w:val="Header"/>
    <w:uiPriority w:val="99"/>
    <w:rsid w:val="00C8037B"/>
    <w:rPr>
      <w:rFonts w:ascii="Arial" w:eastAsia="Arial" w:hAnsi="Arial" w:cs="Arial"/>
      <w:lang w:bidi="en-US"/>
    </w:rPr>
  </w:style>
  <w:style w:type="paragraph" w:styleId="Footer">
    <w:name w:val="footer"/>
    <w:basedOn w:val="Normal"/>
    <w:link w:val="FooterChar"/>
    <w:uiPriority w:val="99"/>
    <w:unhideWhenUsed/>
    <w:rsid w:val="00C8037B"/>
    <w:pPr>
      <w:tabs>
        <w:tab w:val="center" w:pos="4680"/>
        <w:tab w:val="right" w:pos="9360"/>
      </w:tabs>
    </w:pPr>
  </w:style>
  <w:style w:type="character" w:customStyle="1" w:styleId="FooterChar">
    <w:name w:val="Footer Char"/>
    <w:basedOn w:val="DefaultParagraphFont"/>
    <w:link w:val="Footer"/>
    <w:uiPriority w:val="99"/>
    <w:rsid w:val="00C8037B"/>
    <w:rPr>
      <w:rFonts w:ascii="Arial" w:eastAsia="Arial" w:hAnsi="Arial" w:cs="Arial"/>
      <w:lang w:bidi="en-US"/>
    </w:rPr>
  </w:style>
  <w:style w:type="paragraph" w:styleId="BalloonText">
    <w:name w:val="Balloon Text"/>
    <w:basedOn w:val="Normal"/>
    <w:link w:val="BalloonTextChar"/>
    <w:uiPriority w:val="99"/>
    <w:semiHidden/>
    <w:unhideWhenUsed/>
    <w:rsid w:val="00BF1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04"/>
    <w:rPr>
      <w:rFonts w:ascii="Segoe UI" w:eastAsia="Arial" w:hAnsi="Segoe UI" w:cs="Segoe UI"/>
      <w:sz w:val="18"/>
      <w:szCs w:val="18"/>
      <w:lang w:bidi="en-US"/>
    </w:rPr>
  </w:style>
  <w:style w:type="character" w:styleId="Hyperlink">
    <w:name w:val="Hyperlink"/>
    <w:basedOn w:val="DefaultParagraphFont"/>
    <w:uiPriority w:val="99"/>
    <w:unhideWhenUsed/>
    <w:rsid w:val="00E26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BAlford@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FNORTH.CAP.OMB@us.af.m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OPSCENTER@capnhq.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BAl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B133CFE6B2043A3265F551C2A48B6" ma:contentTypeVersion="13" ma:contentTypeDescription="Create a new document." ma:contentTypeScope="" ma:versionID="590588417af6e24d9117623f03744229">
  <xsd:schema xmlns:xsd="http://www.w3.org/2001/XMLSchema" xmlns:xs="http://www.w3.org/2001/XMLSchema" xmlns:p="http://schemas.microsoft.com/office/2006/metadata/properties" xmlns:ns3="f082730e-7b9c-4129-bbee-f217eaf3d42f" xmlns:ns4="87e3da72-1e49-4fd4-9be6-826676cc3dab" targetNamespace="http://schemas.microsoft.com/office/2006/metadata/properties" ma:root="true" ma:fieldsID="9be3fc585a4c75c801d477b0c8e5daa4" ns3:_="" ns4:_="">
    <xsd:import namespace="f082730e-7b9c-4129-bbee-f217eaf3d42f"/>
    <xsd:import namespace="87e3da72-1e49-4fd4-9be6-826676cc3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2730e-7b9c-4129-bbee-f217eaf3d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3da72-1e49-4fd4-9be6-826676cc3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46BC8-9A9A-420F-920A-8F329F78F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2730e-7b9c-4129-bbee-f217eaf3d42f"/>
    <ds:schemaRef ds:uri="87e3da72-1e49-4fd4-9be6-826676cc3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EDF80-251A-42BA-BF92-E9637849F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4199B6-E70C-42B9-BEFF-6B1CC1A3B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3289</Words>
  <Characters>18752</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Date Range of Mission</vt:lpstr>
      <vt:lpstr/>
      <vt:lpstr/>
      <vt:lpstr>    Number	Page</vt:lpstr>
      <vt:lpstr>    General</vt:lpstr>
      <vt:lpstr>    Application</vt:lpstr>
      <vt:lpstr>    Flight Operations</vt:lpstr>
      <vt:lpstr>    The following section is an example of an RPA Chase Mission, so it is relatively</vt:lpstr>
      <vt:lpstr>    </vt:lpstr>
      <vt:lpstr>    Aircrew Requirements:</vt:lpstr>
      <vt:lpstr>    </vt:lpstr>
      <vt:lpstr>    An Aircrew consists of a qualified Mission Pilot (MP) and Mission Observer (MO).</vt:lpstr>
      <vt:lpstr>    </vt:lpstr>
      <vt:lpstr>    The operational week is Tuesday through Friday. The aircrews are expected to com</vt:lpstr>
      <vt:lpstr>    </vt:lpstr>
      <vt:lpstr>    On monthly RSD, local aircrews will be required for operations, or aircrews alre</vt:lpstr>
      <vt:lpstr>    </vt:lpstr>
      <vt:lpstr>    Crew members for weekday operations will be at least one MP and one MO</vt:lpstr>
      <vt:lpstr>    </vt:lpstr>
      <vt:lpstr>    MPs must have a minimum of 300 PIC hours, be current instrument rated for turbo </vt:lpstr>
      <vt:lpstr>    </vt:lpstr>
      <vt:lpstr>    MOs must be current, familiar with G1000 radio operation, and be able to assist </vt:lpstr>
      <vt:lpstr>    </vt:lpstr>
      <vt:lpstr>    Aircrew Training Requirements:</vt:lpstr>
      <vt:lpstr>    </vt:lpstr>
      <vt:lpstr>    The MP must complete the following training tasks: </vt:lpstr>
      <vt:lpstr>    Thoroughly understand the “Chase Aircraft and Airborne Visual Observer Tactics, </vt:lpstr>
      <vt:lpstr>    Attend a complete RPA mission briefing and debriefing.</vt:lpstr>
      <vt:lpstr>    Demonstrate the airborne join-up, escort to simulated restricted area and airbor</vt:lpstr>
      <vt:lpstr>    Fly at least one RPA escort mission with a qualified escort pilot.</vt:lpstr>
      <vt:lpstr>    </vt:lpstr>
      <vt:lpstr>    The MO must complete the following training tasks:</vt:lpstr>
      <vt:lpstr>    </vt:lpstr>
      <vt:lpstr>    Thoroughly understand the “Chase Aircraft and Airborne Visual Observer Tactics, </vt:lpstr>
      <vt:lpstr>    Demonstrate capability to effectively communicate with ATC or the RPA pilot and </vt:lpstr>
      <vt:lpstr>    Attend a complete RPA mission briefing and debriefing.</vt:lpstr>
      <vt:lpstr>    Demonstrate ability to maintain visual contact with the RPA and communicate with</vt:lpstr>
      <vt:lpstr>    Fly at least one RPA escort mission with a qualified escort pilot.</vt:lpstr>
      <vt:lpstr>    </vt:lpstr>
      <vt:lpstr>    Flight Operations</vt:lpstr>
      <vt:lpstr>    </vt:lpstr>
      <vt:lpstr>    During night overwater operations, both front-seat crewmembers must be CAP quali</vt:lpstr>
      <vt:lpstr>    </vt:lpstr>
      <vt:lpstr>    During the duration of extended overwater flights, each occupant will wear FAA a</vt:lpstr>
      <vt:lpstr>    </vt:lpstr>
      <vt:lpstr>    Constant wear U.S. Coast Guard or DoD approved anti-exposure or immersion suits </vt:lpstr>
      <vt:lpstr>    </vt:lpstr>
      <vt:lpstr>    Mission-Specific Requirements</vt:lpstr>
      <vt:lpstr>    </vt:lpstr>
      <vt:lpstr>    Minimum altitude for all chase operations is 1000 AGL.  Any chase operations bel</vt:lpstr>
      <vt:lpstr>    </vt:lpstr>
      <vt:lpstr>    </vt:lpstr>
      <vt:lpstr>    </vt:lpstr>
      <vt:lpstr>    </vt:lpstr>
      <vt:lpstr>    Basic Operational Elements</vt:lpstr>
      <vt:lpstr>    </vt:lpstr>
      <vt:lpstr>    The basic concept of escort operations will be divided into the following areas:</vt:lpstr>
      <vt:lpstr>    </vt:lpstr>
      <vt:lpstr>    Mission preflight planning and briefing</vt:lpstr>
      <vt:lpstr>    Takeoff and airborne join-up</vt:lpstr>
      <vt:lpstr>    Escort to restricted/warning area</vt:lpstr>
      <vt:lpstr>    Standby for potential early return</vt:lpstr>
      <vt:lpstr>    Airborne join-up in restricted/warning area</vt:lpstr>
      <vt:lpstr>    Recovery to base</vt:lpstr>
      <vt:lpstr>    Mission debriefing</vt:lpstr>
      <vt:lpstr>    </vt:lpstr>
      <vt:lpstr>    Escort is defined as being close enough to maintain positive visual contact on t</vt:lpstr>
      <vt:lpstr>    </vt:lpstr>
      <vt:lpstr>    </vt:lpstr>
      <vt:lpstr>    One RPA is to be escorted each day. Due to CAP duty day limitations, a standby c</vt:lpstr>
      <vt:lpstr>    </vt:lpstr>
      <vt:lpstr>    Administration</vt:lpstr>
      <vt:lpstr>    The following section is an example of an RPA Chase Mission, so it is relatively</vt:lpstr>
      <vt:lpstr>    All sorties must be released in WMIRS electronically only by the IC or designee.</vt:lpstr>
      <vt:lpstr>    Communications</vt:lpstr>
      <vt:lpstr>    The following section is an example of an RPA Chase Mission, so it is relatively</vt:lpstr>
      <vt:lpstr>    Cadet Participation</vt:lpstr>
      <vt:lpstr>    As detailed as necessary.</vt:lpstr>
      <vt:lpstr>    Safety</vt:lpstr>
      <vt:lpstr>    What forms are being used?  How is the IC approaching safety?  Below is an examp</vt:lpstr>
      <vt:lpstr>    Staff Requirements</vt:lpstr>
      <vt:lpstr>    As required.</vt:lpstr>
      <vt:lpstr>    The following Incident Command staff are required: </vt:lpstr>
      <vt:lpstr>    Incident Commander (IC) </vt:lpstr>
      <vt:lpstr>    Project Officer (PO) </vt:lpstr>
      <vt:lpstr>    FRO </vt:lpstr>
      <vt:lpstr>    Any additional support staff as required by PO or IC</vt:lpstr>
      <vt:lpstr>    </vt:lpstr>
      <vt:lpstr>    Uniform Requirements</vt:lpstr>
      <vt:lpstr>    Facilities</vt:lpstr>
      <vt:lpstr>    As required.  If none, N/A.</vt:lpstr>
      <vt:lpstr>    Logistics</vt:lpstr>
      <vt:lpstr>    As required.</vt:lpstr>
      <vt:lpstr>    Military Support Requirements</vt:lpstr>
      <vt:lpstr>    As required.</vt:lpstr>
      <vt:lpstr>    Public Affairs</vt:lpstr>
      <vt:lpstr>    As required.  The below is an example.  Keep all subsections.  If not applicable</vt:lpstr>
      <vt:lpstr>    Media Contact</vt:lpstr>
      <vt:lpstr>    Contingencies &amp; Emergency Services Missions</vt:lpstr>
      <vt:lpstr>    As required.</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DAVID J GS-13 USAF ACC CAP-USAF/DOT</dc:creator>
  <cp:lastModifiedBy>REICHERT, DAVID J GS-13 USAF ACC CAP-USAF/DOT</cp:lastModifiedBy>
  <cp:revision>7</cp:revision>
  <dcterms:created xsi:type="dcterms:W3CDTF">2020-05-23T21:36:00Z</dcterms:created>
  <dcterms:modified xsi:type="dcterms:W3CDTF">2020-06-25T13:36:00Z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LastSaved">
    <vt:filetime>2020-05-20T00:00:00Z</vt:filetime>
  </property>
  <property fmtid="{D5CDD505-2E9C-101B-9397-08002B2CF9AE}" pid="4" name="ContentTypeId">
    <vt:lpwstr>0x010100D8CB133CFE6B2043A3265F551C2A48B6</vt:lpwstr>
  </property>
</Properties>
</file>